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0ABB" w14:textId="4074444F" w:rsidR="00CF6B61" w:rsidRDefault="00CF6B61" w:rsidP="006027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6027F4">
        <w:rPr>
          <w:rFonts w:ascii="Verdana" w:eastAsia="Times New Roman" w:hAnsi="Verdana" w:cs="Times New Roman"/>
          <w:b/>
          <w:sz w:val="16"/>
          <w:szCs w:val="16"/>
        </w:rPr>
        <w:t xml:space="preserve">ДОГОВОР </w:t>
      </w:r>
      <w:r w:rsidR="00CA0544" w:rsidRPr="006027F4">
        <w:rPr>
          <w:rFonts w:ascii="Verdana" w:eastAsia="Times New Roman" w:hAnsi="Verdana" w:cs="Times New Roman"/>
          <w:b/>
          <w:sz w:val="16"/>
          <w:szCs w:val="16"/>
        </w:rPr>
        <w:t>ТРАНСПОРТНОЙ ЭКСПЕДИЦИИ</w:t>
      </w:r>
      <w:r w:rsidR="00E47304" w:rsidRPr="006027F4">
        <w:rPr>
          <w:rFonts w:ascii="Verdana" w:eastAsia="Times New Roman" w:hAnsi="Verdana" w:cs="Times New Roman"/>
          <w:b/>
          <w:sz w:val="16"/>
          <w:szCs w:val="16"/>
        </w:rPr>
        <w:t xml:space="preserve"> № </w:t>
      </w:r>
      <w:sdt>
        <w:sdtPr>
          <w:rPr>
            <w:rFonts w:ascii="Verdana" w:eastAsia="Times New Roman" w:hAnsi="Verdana" w:cs="Times New Roman"/>
            <w:b/>
            <w:sz w:val="16"/>
            <w:szCs w:val="16"/>
          </w:rPr>
          <w:id w:val="757491555"/>
          <w:placeholder>
            <w:docPart w:val="D4126F8D10A84E31BEC88F4473BDE708"/>
          </w:placeholder>
          <w:showingPlcHdr/>
          <w15:color w:val="339966"/>
          <w:text/>
        </w:sdtPr>
        <w:sdtEndPr/>
        <w:sdtContent>
          <w:r w:rsidR="00E47304" w:rsidRPr="006027F4">
            <w:rPr>
              <w:rFonts w:ascii="Verdana" w:eastAsia="Times New Roman" w:hAnsi="Verdana" w:cs="Times New Roman"/>
              <w:b/>
              <w:color w:val="C00000"/>
              <w:sz w:val="16"/>
              <w:szCs w:val="16"/>
            </w:rPr>
            <w:t>№ Договора</w:t>
          </w:r>
        </w:sdtContent>
      </w:sdt>
    </w:p>
    <w:p w14:paraId="476D6463" w14:textId="77777777" w:rsidR="006027F4" w:rsidRPr="006027F4" w:rsidRDefault="006027F4" w:rsidP="006027F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2"/>
        <w:gridCol w:w="5453"/>
      </w:tblGrid>
      <w:tr w:rsidR="006027F4" w14:paraId="4BBF3F57" w14:textId="77777777" w:rsidTr="006027F4">
        <w:tc>
          <w:tcPr>
            <w:tcW w:w="5452" w:type="dxa"/>
          </w:tcPr>
          <w:p w14:paraId="728940F2" w14:textId="6441475F" w:rsidR="006027F4" w:rsidRDefault="006027F4" w:rsidP="006027F4">
            <w:pPr>
              <w:tabs>
                <w:tab w:val="left" w:pos="3225"/>
                <w:tab w:val="right" w:pos="9638"/>
              </w:tabs>
              <w:rPr>
                <w:rFonts w:ascii="Verdana" w:hAnsi="Verdana"/>
                <w:color w:val="000000"/>
                <w:sz w:val="16"/>
                <w:szCs w:val="16"/>
              </w:rPr>
            </w:pPr>
            <w:r w:rsidRPr="006027F4">
              <w:rPr>
                <w:rFonts w:ascii="Verdana" w:hAnsi="Verdana"/>
                <w:color w:val="000000"/>
                <w:sz w:val="16"/>
                <w:szCs w:val="16"/>
              </w:rPr>
              <w:t>Московской области, г. Мытищи</w:t>
            </w:r>
          </w:p>
        </w:tc>
        <w:tc>
          <w:tcPr>
            <w:tcW w:w="5453" w:type="dxa"/>
          </w:tcPr>
          <w:p w14:paraId="168D749C" w14:textId="41DB2888" w:rsidR="006027F4" w:rsidRDefault="00B36FC5" w:rsidP="006027F4">
            <w:pPr>
              <w:tabs>
                <w:tab w:val="left" w:pos="3225"/>
                <w:tab w:val="right" w:pos="9638"/>
              </w:tabs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-1528179651"/>
                <w:placeholder>
                  <w:docPart w:val="2ADC8A78408948CC8B1BFDF4A1F8EB0D"/>
                </w:placeholder>
                <w:showingPlcHdr/>
                <w15:color w:val="339966"/>
                <w:date w:fullDate="2020-06-1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027F4" w:rsidRPr="006027F4">
                  <w:rPr>
                    <w:rFonts w:ascii="Verdana" w:hAnsi="Verdana"/>
                    <w:color w:val="FF0000"/>
                    <w:sz w:val="16"/>
                    <w:szCs w:val="16"/>
                  </w:rPr>
                  <w:t>Дата</w:t>
                </w:r>
              </w:sdtContent>
            </w:sdt>
          </w:p>
        </w:tc>
      </w:tr>
    </w:tbl>
    <w:p w14:paraId="4B892FF2" w14:textId="4AB11410" w:rsidR="006027F4" w:rsidRPr="006027F4" w:rsidRDefault="00CF6B61" w:rsidP="006027F4">
      <w:pPr>
        <w:tabs>
          <w:tab w:val="left" w:pos="3225"/>
          <w:tab w:val="right" w:pos="9638"/>
        </w:tabs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  <w:r w:rsidRPr="006027F4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="00A46174" w:rsidRPr="006027F4"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                          </w:t>
      </w:r>
      <w:r w:rsidR="00A46174" w:rsidRPr="006027F4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                                            </w:t>
      </w:r>
      <w:r w:rsidR="00A4617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               </w:t>
      </w:r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</w:p>
    <w:p w14:paraId="39F0B965" w14:textId="3498D6B5" w:rsidR="00CF6B61" w:rsidRPr="006027F4" w:rsidRDefault="00CF6B61" w:rsidP="006027F4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b/>
          <w:bCs/>
          <w:sz w:val="16"/>
          <w:szCs w:val="16"/>
        </w:rPr>
        <w:t>Закрытое акционерное общество «Московская Пивоваренная Компания» (ЗАО «МПК»)</w:t>
      </w:r>
      <w:r w:rsidRPr="006027F4">
        <w:rPr>
          <w:rFonts w:ascii="Verdana" w:eastAsia="Times New Roman" w:hAnsi="Verdana" w:cs="Times New Roman"/>
          <w:sz w:val="16"/>
          <w:szCs w:val="16"/>
        </w:rPr>
        <w:t>, именуемое в дальнейшем «</w:t>
      </w:r>
      <w:r w:rsidRPr="006027F4">
        <w:rPr>
          <w:rFonts w:ascii="Verdana" w:eastAsia="Times New Roman" w:hAnsi="Verdana" w:cs="Times New Roman"/>
          <w:b/>
          <w:sz w:val="16"/>
          <w:szCs w:val="16"/>
        </w:rPr>
        <w:t>Заказчик</w:t>
      </w:r>
      <w:r w:rsidR="00B81CCD">
        <w:rPr>
          <w:rFonts w:ascii="Verdana" w:eastAsia="Times New Roman" w:hAnsi="Verdana" w:cs="Times New Roman"/>
          <w:sz w:val="16"/>
          <w:szCs w:val="16"/>
        </w:rPr>
        <w:t>», в лице директора завода Лобанова Юрия Владимировича</w:t>
      </w:r>
      <w:r w:rsidRPr="006027F4">
        <w:rPr>
          <w:rFonts w:ascii="Verdana" w:eastAsia="Times New Roman" w:hAnsi="Verdana" w:cs="Times New Roman"/>
          <w:sz w:val="16"/>
          <w:szCs w:val="16"/>
        </w:rPr>
        <w:t>, действующего на основании</w:t>
      </w:r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-1503888533"/>
          <w:placeholder>
            <w:docPart w:val="EA10EA8F712943B892B8E1A120995B50"/>
          </w:placeholder>
          <w15:color w:val="339966"/>
          <w:text/>
        </w:sdtPr>
        <w:sdtEndPr/>
        <w:sdtContent>
          <w:r w:rsidR="00B81CCD">
            <w:rPr>
              <w:rFonts w:ascii="Verdana" w:eastAsia="Times New Roman" w:hAnsi="Verdana" w:cs="Times New Roman"/>
              <w:color w:val="000000" w:themeColor="text1"/>
              <w:sz w:val="16"/>
              <w:szCs w:val="16"/>
            </w:rPr>
            <w:t>доверенности № 71/21</w:t>
          </w:r>
        </w:sdtContent>
      </w:sdt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  <w:r w:rsidR="00E47304" w:rsidRPr="006027F4">
        <w:rPr>
          <w:rFonts w:ascii="Verdana" w:eastAsia="Times New Roman" w:hAnsi="Verdana" w:cs="Times New Roman"/>
          <w:color w:val="000000" w:themeColor="text1"/>
          <w:sz w:val="16"/>
          <w:szCs w:val="16"/>
        </w:rPr>
        <w:t xml:space="preserve">от 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-1750260440"/>
          <w:placeholder>
            <w:docPart w:val="32E42ECEF84E46C793A02F4400481742"/>
          </w:placeholder>
          <w15:color w:val="339966"/>
          <w:date w:fullDate="2021-06-0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81CCD">
            <w:rPr>
              <w:rFonts w:ascii="Verdana" w:eastAsia="Times New Roman" w:hAnsi="Verdana" w:cs="Times New Roman"/>
              <w:color w:val="000000" w:themeColor="text1"/>
              <w:sz w:val="16"/>
              <w:szCs w:val="16"/>
            </w:rPr>
            <w:t>07.06.2021</w:t>
          </w:r>
        </w:sdtContent>
      </w:sdt>
      <w:r w:rsidRPr="006027F4">
        <w:rPr>
          <w:rFonts w:ascii="Verdana" w:eastAsia="Times New Roman" w:hAnsi="Verdana" w:cs="Times New Roman"/>
          <w:sz w:val="16"/>
          <w:szCs w:val="16"/>
        </w:rPr>
        <w:t>, с одной стороны, и</w:t>
      </w:r>
    </w:p>
    <w:p w14:paraId="596F5E65" w14:textId="0766621B" w:rsidR="00CF6B61" w:rsidRPr="006027F4" w:rsidRDefault="00B36FC5" w:rsidP="006027F4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sdt>
        <w:sdtPr>
          <w:rPr>
            <w:rFonts w:ascii="Verdana" w:eastAsia="Times New Roman" w:hAnsi="Verdana" w:cs="Times New Roman"/>
            <w:b/>
            <w:bCs/>
            <w:color w:val="000000" w:themeColor="text1"/>
            <w:sz w:val="16"/>
            <w:szCs w:val="16"/>
          </w:rPr>
          <w:id w:val="1566757591"/>
          <w:placeholder>
            <w:docPart w:val="E3EDEAA93ACC4B4D86FD75838EECD537"/>
          </w:placeholder>
          <w:showingPlcHdr/>
          <w15:color w:val="339966"/>
          <w:text/>
        </w:sdtPr>
        <w:sdtEndPr/>
        <w:sdtContent>
          <w:r w:rsidR="00E47304" w:rsidRPr="006027F4">
            <w:rPr>
              <w:rFonts w:ascii="Verdana" w:eastAsia="Times New Roman" w:hAnsi="Verdana" w:cs="Times New Roman"/>
              <w:b/>
              <w:color w:val="FF0000"/>
              <w:sz w:val="16"/>
              <w:szCs w:val="16"/>
            </w:rPr>
            <w:t>Наименование Экспедитора</w:t>
          </w:r>
        </w:sdtContent>
      </w:sdt>
      <w:r w:rsidR="00CF6B61" w:rsidRPr="006027F4">
        <w:rPr>
          <w:rFonts w:ascii="Verdana" w:eastAsia="Times New Roman" w:hAnsi="Verdana" w:cs="Times New Roman"/>
          <w:b/>
          <w:bCs/>
          <w:sz w:val="16"/>
          <w:szCs w:val="16"/>
        </w:rPr>
        <w:t xml:space="preserve">, 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именуемое в дальнейшем «</w:t>
      </w:r>
      <w:r w:rsidR="00CA0544" w:rsidRPr="006027F4">
        <w:rPr>
          <w:rFonts w:ascii="Verdana" w:eastAsia="Times New Roman" w:hAnsi="Verdana" w:cs="Times New Roman"/>
          <w:b/>
          <w:sz w:val="16"/>
          <w:szCs w:val="16"/>
        </w:rPr>
        <w:t>Экспедитор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», в лице</w:t>
      </w:r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-2070183436"/>
          <w:placeholder>
            <w:docPart w:val="E02A14F3845847D8BD76C75ACB943615"/>
          </w:placeholder>
          <w:showingPlcHdr/>
          <w15:color w:val="339966"/>
          <w:text/>
        </w:sdtPr>
        <w:sdtEndPr/>
        <w:sdtContent>
          <w:r w:rsidR="00E47304" w:rsidRPr="006027F4">
            <w:rPr>
              <w:rFonts w:ascii="Verdana" w:eastAsia="Times New Roman" w:hAnsi="Verdana" w:cs="Times New Roman"/>
              <w:color w:val="FF0000"/>
              <w:sz w:val="16"/>
              <w:szCs w:val="16"/>
            </w:rPr>
            <w:t>Подписант Экспедитора</w:t>
          </w:r>
        </w:sdtContent>
      </w:sdt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, действующего на основании 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765663765"/>
          <w:placeholder>
            <w:docPart w:val="050DFCAA2551455CBFA79F17B8DF789F"/>
          </w:placeholder>
          <w:showingPlcHdr/>
          <w15:color w:val="339966"/>
          <w:text/>
        </w:sdtPr>
        <w:sdtEndPr/>
        <w:sdtContent>
          <w:r w:rsidR="00E47304" w:rsidRPr="006027F4">
            <w:rPr>
              <w:rStyle w:val="af2"/>
              <w:rFonts w:ascii="Verdana" w:hAnsi="Verdana"/>
              <w:color w:val="FF0000"/>
              <w:sz w:val="16"/>
              <w:szCs w:val="16"/>
            </w:rPr>
            <w:t>Доверенности/Устава</w:t>
          </w:r>
        </w:sdtContent>
      </w:sdt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  <w:r w:rsidR="00E47304" w:rsidRPr="006027F4">
        <w:rPr>
          <w:rFonts w:ascii="Verdana" w:eastAsia="Times New Roman" w:hAnsi="Verdana" w:cs="Times New Roman"/>
          <w:color w:val="000000" w:themeColor="text1"/>
          <w:sz w:val="16"/>
          <w:szCs w:val="16"/>
        </w:rPr>
        <w:t>от</w:t>
      </w:r>
      <w:r w:rsidR="00E47304" w:rsidRPr="006027F4">
        <w:rPr>
          <w:rFonts w:ascii="Verdana" w:eastAsia="Times New Roman" w:hAnsi="Verdana" w:cs="Times New Roman"/>
          <w:color w:val="C00000"/>
          <w:sz w:val="16"/>
          <w:szCs w:val="16"/>
        </w:rPr>
        <w:t xml:space="preserve"> 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1253474839"/>
          <w:placeholder>
            <w:docPart w:val="78E8BDFA2C014D94BF9B6DCB0AD0EF86"/>
          </w:placeholder>
          <w:showingPlcHdr/>
          <w15:color w:val="339966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E47304" w:rsidRPr="006027F4">
            <w:rPr>
              <w:rStyle w:val="af2"/>
              <w:rFonts w:ascii="Verdana" w:hAnsi="Verdana"/>
              <w:color w:val="FF0000"/>
              <w:sz w:val="16"/>
              <w:szCs w:val="16"/>
            </w:rPr>
            <w:t>Дата</w:t>
          </w:r>
        </w:sdtContent>
      </w:sdt>
      <w:r w:rsidR="00CF6B61" w:rsidRPr="006027F4">
        <w:rPr>
          <w:rFonts w:ascii="Verdana" w:eastAsia="Times New Roman" w:hAnsi="Verdana" w:cs="Times New Roman"/>
          <w:sz w:val="16"/>
          <w:szCs w:val="16"/>
        </w:rPr>
        <w:t>, с другой стороны, совместно именуемые в дальнейшем «</w:t>
      </w:r>
      <w:r w:rsidR="00CF6B61" w:rsidRPr="006027F4">
        <w:rPr>
          <w:rFonts w:ascii="Verdana" w:eastAsia="Times New Roman" w:hAnsi="Verdana" w:cs="Times New Roman"/>
          <w:b/>
          <w:sz w:val="16"/>
          <w:szCs w:val="16"/>
        </w:rPr>
        <w:t>Стороны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», заключили настоящий договор </w:t>
      </w:r>
      <w:r w:rsidR="00351036" w:rsidRPr="006027F4">
        <w:rPr>
          <w:rFonts w:ascii="Verdana" w:eastAsia="Times New Roman" w:hAnsi="Verdana" w:cs="Times New Roman"/>
          <w:sz w:val="16"/>
          <w:szCs w:val="16"/>
        </w:rPr>
        <w:t>транспортной экспедиции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 (далее – «</w:t>
      </w:r>
      <w:r w:rsidR="00CF6B61" w:rsidRPr="006027F4">
        <w:rPr>
          <w:rFonts w:ascii="Verdana" w:eastAsia="Times New Roman" w:hAnsi="Verdana" w:cs="Times New Roman"/>
          <w:b/>
          <w:sz w:val="16"/>
          <w:szCs w:val="16"/>
        </w:rPr>
        <w:t>Договор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») о нижеследующем.</w:t>
      </w:r>
    </w:p>
    <w:p w14:paraId="2085393C" w14:textId="77777777" w:rsidR="00CF6B61" w:rsidRPr="006027F4" w:rsidRDefault="00CF6B61" w:rsidP="006027F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027F4">
        <w:rPr>
          <w:rFonts w:ascii="Verdana" w:eastAsia="Times New Roman" w:hAnsi="Verdana" w:cs="Times New Roman"/>
          <w:b/>
          <w:sz w:val="16"/>
          <w:szCs w:val="16"/>
        </w:rPr>
        <w:t>ПРЕДМЕТ ДОГОВОРА</w:t>
      </w:r>
    </w:p>
    <w:p w14:paraId="31F185E5" w14:textId="418B512B" w:rsidR="00CF6B61" w:rsidRPr="006027F4" w:rsidRDefault="00CA0544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  <w:bookmarkStart w:id="0" w:name="_Hlk98926226"/>
      <w:r w:rsidRPr="006027F4">
        <w:rPr>
          <w:rFonts w:ascii="Verdana" w:eastAsia="Times New Roman" w:hAnsi="Verdana" w:cs="Times New Roman"/>
          <w:bCs/>
          <w:sz w:val="16"/>
          <w:szCs w:val="16"/>
        </w:rPr>
        <w:t>Экспедитор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 обязуется на основании заявок Заказчика</w:t>
      </w:r>
      <w:r w:rsidR="00B10B07" w:rsidRPr="006027F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оказывать услуги по организации перевозок грузов Заказчика</w:t>
      </w:r>
      <w:r w:rsidR="002F3843" w:rsidRPr="006027F4">
        <w:rPr>
          <w:rFonts w:ascii="Verdana" w:eastAsia="Times New Roman" w:hAnsi="Verdana" w:cs="Times New Roman"/>
          <w:sz w:val="16"/>
          <w:szCs w:val="16"/>
        </w:rPr>
        <w:t>, междугородн</w:t>
      </w:r>
      <w:r w:rsidR="002657C1" w:rsidRPr="006027F4">
        <w:rPr>
          <w:rFonts w:ascii="Verdana" w:eastAsia="Times New Roman" w:hAnsi="Verdana" w:cs="Times New Roman"/>
          <w:sz w:val="16"/>
          <w:szCs w:val="16"/>
        </w:rPr>
        <w:t>и</w:t>
      </w:r>
      <w:r w:rsidR="002F3843" w:rsidRPr="006027F4">
        <w:rPr>
          <w:rFonts w:ascii="Verdana" w:eastAsia="Times New Roman" w:hAnsi="Verdana" w:cs="Times New Roman"/>
          <w:sz w:val="16"/>
          <w:szCs w:val="16"/>
        </w:rPr>
        <w:t>м и внутригородским перевозкам грузов Заказчика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 (далее – «</w:t>
      </w:r>
      <w:r w:rsidR="00CF6B61" w:rsidRPr="006027F4">
        <w:rPr>
          <w:rFonts w:ascii="Verdana" w:eastAsia="Times New Roman" w:hAnsi="Verdana" w:cs="Times New Roman"/>
          <w:b/>
          <w:sz w:val="16"/>
          <w:szCs w:val="16"/>
        </w:rPr>
        <w:t>Груз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»)</w:t>
      </w:r>
      <w:r w:rsidR="002F3843" w:rsidRPr="006027F4">
        <w:rPr>
          <w:rFonts w:ascii="Verdana" w:eastAsia="Times New Roman" w:hAnsi="Verdana" w:cs="Times New Roman"/>
          <w:sz w:val="16"/>
          <w:szCs w:val="16"/>
        </w:rPr>
        <w:t xml:space="preserve"> автомобильным транспортом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, включая, но не ограничиваясь: приемку Груза от грузоотправителей, проверку количества и состояния Груза, обеспечение правильности размещения, крепления Груза в транспортном средстве, проверку правильности маркировки Груза, доставку Груза в пункты назначения, выдачу Груза грузополучателям, участие в процедуре фиксации любых недостатков Груза, оформление всех необходимых товарно-транспортных и товаросопроводительных документов, в том числе фиксирующих порчу и недостачу Груза и их причины, формирование и передача Заказчику полного пакета документов, предусмотренных Договором и подтверждающих надлежащее оказание услуг (далее – «</w:t>
      </w:r>
      <w:r w:rsidR="00CF6B61" w:rsidRPr="006027F4">
        <w:rPr>
          <w:rFonts w:ascii="Verdana" w:eastAsia="Times New Roman" w:hAnsi="Verdana" w:cs="Times New Roman"/>
          <w:b/>
          <w:sz w:val="16"/>
          <w:szCs w:val="16"/>
        </w:rPr>
        <w:t>Услуги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 xml:space="preserve">»), а Заказчик обязуется оплачивать надлежащим образом оказанные </w:t>
      </w:r>
      <w:r w:rsidRPr="006027F4">
        <w:rPr>
          <w:rFonts w:ascii="Verdana" w:eastAsia="Times New Roman" w:hAnsi="Verdana" w:cs="Times New Roman"/>
          <w:sz w:val="16"/>
          <w:szCs w:val="16"/>
        </w:rPr>
        <w:t>Экспедитор</w:t>
      </w:r>
      <w:r w:rsidR="00CF6B61" w:rsidRPr="006027F4">
        <w:rPr>
          <w:rFonts w:ascii="Verdana" w:eastAsia="Times New Roman" w:hAnsi="Verdana" w:cs="Times New Roman"/>
          <w:sz w:val="16"/>
          <w:szCs w:val="16"/>
        </w:rPr>
        <w:t>ом Услуги в соответствии с условиями Договора и приложениями к нему.</w:t>
      </w:r>
      <w:bookmarkEnd w:id="0"/>
    </w:p>
    <w:p w14:paraId="77FF66CE" w14:textId="1244B1F4" w:rsidR="00976471" w:rsidRPr="006027F4" w:rsidRDefault="00976471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1" w:name="_Hlk98926355"/>
      <w:r w:rsidRPr="006027F4">
        <w:rPr>
          <w:rFonts w:ascii="Verdana" w:eastAsia="Times New Roman" w:hAnsi="Verdana" w:cs="Times New Roman"/>
          <w:sz w:val="16"/>
          <w:szCs w:val="16"/>
        </w:rPr>
        <w:t>Заявка определяет перечень и условия оказания Экспедитором Заказчику транспортно-экспедиционных услуг в рамках Договора и выполняет функцию «поручения экспедитору», предусмотренного п.5 Правил транспортно-экспедиционной деятельности, утвержденных Постановлением Правительства РФ от 08.09.2006г. №554.</w:t>
      </w:r>
      <w:bookmarkEnd w:id="1"/>
    </w:p>
    <w:p w14:paraId="6B492088" w14:textId="569FE290" w:rsidR="00CF6B61" w:rsidRPr="006027F4" w:rsidRDefault="00CF6B61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  <w:bookmarkStart w:id="2" w:name="_Hlk98927162"/>
      <w:r w:rsidRPr="006027F4">
        <w:rPr>
          <w:rFonts w:ascii="Verdana" w:eastAsia="Times New Roman" w:hAnsi="Verdana" w:cs="Times New Roman"/>
          <w:sz w:val="16"/>
          <w:szCs w:val="16"/>
        </w:rPr>
        <w:t xml:space="preserve">Условия и порядок предоставления Услуг по Договору </w:t>
      </w:r>
      <w:r w:rsidR="00091E14" w:rsidRPr="006027F4">
        <w:rPr>
          <w:rFonts w:ascii="Verdana" w:eastAsia="Times New Roman" w:hAnsi="Verdana" w:cs="Times New Roman"/>
          <w:sz w:val="16"/>
          <w:szCs w:val="16"/>
        </w:rPr>
        <w:t>указываются в</w:t>
      </w:r>
      <w:r w:rsidR="00091E14" w:rsidRPr="006027F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bookmarkStart w:id="3" w:name="_Hlk98927089"/>
      <w:r w:rsidR="00091E14" w:rsidRPr="006027F4">
        <w:rPr>
          <w:rFonts w:ascii="Verdana" w:eastAsia="Times New Roman" w:hAnsi="Verdana" w:cs="Times New Roman"/>
          <w:b/>
          <w:sz w:val="16"/>
          <w:szCs w:val="16"/>
        </w:rPr>
        <w:t>Описании услуг</w:t>
      </w:r>
      <w:r w:rsidR="00A5578E" w:rsidRPr="006027F4">
        <w:rPr>
          <w:rFonts w:ascii="Verdana" w:eastAsia="Times New Roman" w:hAnsi="Verdana" w:cs="Times New Roman"/>
          <w:b/>
          <w:sz w:val="16"/>
          <w:szCs w:val="16"/>
        </w:rPr>
        <w:t xml:space="preserve"> перевозки и транспортной экспедиции</w:t>
      </w:r>
      <w:r w:rsidR="003900F4" w:rsidRPr="006027F4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="003900F4" w:rsidRPr="006027F4">
        <w:rPr>
          <w:rFonts w:ascii="Verdana" w:eastAsia="Times New Roman" w:hAnsi="Verdana" w:cs="Times New Roman"/>
          <w:sz w:val="16"/>
          <w:szCs w:val="16"/>
        </w:rPr>
        <w:t>(далее – «Описание услуг»)</w:t>
      </w:r>
      <w:bookmarkEnd w:id="3"/>
      <w:r w:rsidR="00A5578E" w:rsidRPr="006027F4">
        <w:rPr>
          <w:rFonts w:ascii="Verdana" w:eastAsia="Times New Roman" w:hAnsi="Verdana" w:cs="Times New Roman"/>
          <w:sz w:val="16"/>
          <w:szCs w:val="16"/>
        </w:rPr>
        <w:t>, кото</w:t>
      </w:r>
      <w:r w:rsidR="003900F4" w:rsidRPr="006027F4">
        <w:rPr>
          <w:rFonts w:ascii="Verdana" w:eastAsia="Times New Roman" w:hAnsi="Verdana" w:cs="Times New Roman"/>
          <w:sz w:val="16"/>
          <w:szCs w:val="16"/>
        </w:rPr>
        <w:t>рое размещае</w:t>
      </w:r>
      <w:r w:rsidR="00A5578E" w:rsidRPr="006027F4">
        <w:rPr>
          <w:rFonts w:ascii="Verdana" w:eastAsia="Times New Roman" w:hAnsi="Verdana" w:cs="Times New Roman"/>
          <w:sz w:val="16"/>
          <w:szCs w:val="16"/>
        </w:rPr>
        <w:t>тся на сайте</w:t>
      </w:r>
      <w:r w:rsidR="00CE5241" w:rsidRPr="006027F4">
        <w:rPr>
          <w:rFonts w:ascii="Verdana" w:eastAsia="Times New Roman" w:hAnsi="Verdana" w:cs="Times New Roman"/>
          <w:sz w:val="16"/>
          <w:szCs w:val="16"/>
        </w:rPr>
        <w:t xml:space="preserve"> https://mosbrew.ru/legal/partners/</w:t>
      </w:r>
      <w:r w:rsidR="003900F4" w:rsidRPr="006027F4">
        <w:rPr>
          <w:rFonts w:ascii="Verdana" w:eastAsia="Times New Roman" w:hAnsi="Verdana" w:cs="Times New Roman"/>
          <w:sz w:val="16"/>
          <w:szCs w:val="16"/>
        </w:rPr>
        <w:t>. Под Договором понимается Договор с Описанием услуг, а также всеми дополнениями и изменениями, которые являются его неотъемлемой частью.</w:t>
      </w:r>
      <w:r w:rsidR="00A5578E" w:rsidRPr="006027F4">
        <w:rPr>
          <w:rFonts w:ascii="Verdana" w:eastAsia="Times New Roman" w:hAnsi="Verdana" w:cs="Times New Roman"/>
          <w:sz w:val="16"/>
          <w:szCs w:val="16"/>
        </w:rPr>
        <w:t xml:space="preserve"> </w:t>
      </w:r>
    </w:p>
    <w:bookmarkEnd w:id="2"/>
    <w:p w14:paraId="6F71FD8F" w14:textId="7E1809BF" w:rsidR="00CF6B61" w:rsidRPr="006027F4" w:rsidRDefault="003900F4" w:rsidP="006027F4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6027F4">
        <w:rPr>
          <w:rFonts w:ascii="Verdana" w:eastAsia="Times New Roman" w:hAnsi="Verdana" w:cs="Times New Roman"/>
          <w:b/>
          <w:sz w:val="16"/>
          <w:szCs w:val="16"/>
        </w:rPr>
        <w:t>ОПЛАТА УСЛУГ</w:t>
      </w:r>
    </w:p>
    <w:p w14:paraId="7B3AF30C" w14:textId="3D26D7E3" w:rsidR="003900F4" w:rsidRPr="006027F4" w:rsidRDefault="003900F4" w:rsidP="006027F4">
      <w:pPr>
        <w:pStyle w:val="a4"/>
        <w:numPr>
          <w:ilvl w:val="1"/>
          <w:numId w:val="1"/>
        </w:numPr>
        <w:tabs>
          <w:tab w:val="left" w:pos="284"/>
        </w:tabs>
        <w:spacing w:after="120" w:line="240" w:lineRule="auto"/>
        <w:ind w:left="0"/>
        <w:jc w:val="both"/>
        <w:rPr>
          <w:rFonts w:ascii="Verdana" w:hAnsi="Verdana"/>
          <w:b/>
          <w:sz w:val="16"/>
          <w:szCs w:val="16"/>
        </w:rPr>
      </w:pPr>
      <w:r w:rsidRPr="006027F4">
        <w:rPr>
          <w:rFonts w:ascii="Verdana" w:hAnsi="Verdana"/>
          <w:sz w:val="16"/>
          <w:szCs w:val="16"/>
        </w:rPr>
        <w:t>Стоимость Услуг по Договору определяется в соответствии с условиями Прил</w:t>
      </w:r>
      <w:r w:rsidR="00645E44" w:rsidRPr="006027F4">
        <w:rPr>
          <w:rFonts w:ascii="Verdana" w:hAnsi="Verdana"/>
          <w:sz w:val="16"/>
          <w:szCs w:val="16"/>
        </w:rPr>
        <w:t>ожения №1 к настоящему Договору – «</w:t>
      </w:r>
      <w:r w:rsidR="00EC62B0" w:rsidRPr="006027F4">
        <w:rPr>
          <w:rFonts w:ascii="Verdana" w:hAnsi="Verdana"/>
          <w:b/>
          <w:sz w:val="16"/>
          <w:szCs w:val="16"/>
        </w:rPr>
        <w:t>Тарифы</w:t>
      </w:r>
      <w:r w:rsidR="00645E44" w:rsidRPr="006027F4">
        <w:rPr>
          <w:rFonts w:ascii="Verdana" w:hAnsi="Verdana"/>
          <w:sz w:val="16"/>
          <w:szCs w:val="16"/>
        </w:rPr>
        <w:t>»</w:t>
      </w:r>
      <w:r w:rsidR="00EC62B0" w:rsidRPr="006027F4">
        <w:rPr>
          <w:rFonts w:ascii="Verdana" w:hAnsi="Verdana"/>
          <w:sz w:val="16"/>
          <w:szCs w:val="16"/>
        </w:rPr>
        <w:t>.</w:t>
      </w:r>
      <w:r w:rsidRPr="006027F4">
        <w:rPr>
          <w:rFonts w:ascii="Verdana" w:hAnsi="Verdana"/>
          <w:sz w:val="16"/>
          <w:szCs w:val="16"/>
        </w:rPr>
        <w:t xml:space="preserve"> Порядок оплаты услуг Экспедитора по доставке (возврату) не принятого грузополучателями Груза, порядок оплаты услуг по перевозке Грузов, в случае превышения нормативного срока использования транспортного средства, а также иные условия расчето</w:t>
      </w:r>
      <w:r w:rsidR="002657C1" w:rsidRPr="006027F4">
        <w:rPr>
          <w:rFonts w:ascii="Verdana" w:hAnsi="Verdana"/>
          <w:sz w:val="16"/>
          <w:szCs w:val="16"/>
        </w:rPr>
        <w:t xml:space="preserve">в предусмотрены в </w:t>
      </w:r>
      <w:r w:rsidR="00EC62B0" w:rsidRPr="006027F4">
        <w:rPr>
          <w:rFonts w:ascii="Verdana" w:hAnsi="Verdana"/>
          <w:sz w:val="16"/>
          <w:szCs w:val="16"/>
        </w:rPr>
        <w:t>Описании услуг</w:t>
      </w:r>
      <w:r w:rsidR="002657C1" w:rsidRPr="006027F4">
        <w:rPr>
          <w:rFonts w:ascii="Verdana" w:hAnsi="Verdana"/>
          <w:sz w:val="16"/>
          <w:szCs w:val="16"/>
        </w:rPr>
        <w:t>.</w:t>
      </w:r>
    </w:p>
    <w:p w14:paraId="743D28D5" w14:textId="7A72DE8D" w:rsidR="003900F4" w:rsidRPr="006027F4" w:rsidRDefault="003900F4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Оплата Услуг производится Заказчиком путем безналичного перечисления денежных средств на расчетный счет Экспедитора в течение 35 (Тридцати пяти) рабочих дней с даты подписания сторонами Акта</w:t>
      </w:r>
      <w:r w:rsidR="002657C1" w:rsidRPr="006027F4">
        <w:rPr>
          <w:rFonts w:ascii="Verdana" w:eastAsia="Times New Roman" w:hAnsi="Verdana" w:cs="Times New Roman"/>
          <w:sz w:val="16"/>
          <w:szCs w:val="16"/>
        </w:rPr>
        <w:t xml:space="preserve"> оказанных услуг</w:t>
      </w:r>
      <w:r w:rsidRPr="006027F4">
        <w:rPr>
          <w:rFonts w:ascii="Verdana" w:eastAsia="Times New Roman" w:hAnsi="Verdana" w:cs="Times New Roman"/>
          <w:sz w:val="16"/>
          <w:szCs w:val="16"/>
        </w:rPr>
        <w:t xml:space="preserve"> и предоставления Экспедитором оригиналов </w:t>
      </w:r>
      <w:r w:rsidR="002657C1" w:rsidRPr="006027F4">
        <w:rPr>
          <w:rFonts w:ascii="Verdana" w:eastAsia="Times New Roman" w:hAnsi="Verdana" w:cs="Times New Roman"/>
          <w:sz w:val="16"/>
          <w:szCs w:val="16"/>
        </w:rPr>
        <w:t>отчетных товарно-транспортных и товаросопроводительных документов</w:t>
      </w:r>
      <w:r w:rsidR="00B10B07" w:rsidRPr="006027F4">
        <w:rPr>
          <w:rFonts w:ascii="Verdana" w:eastAsia="Times New Roman" w:hAnsi="Verdana" w:cs="Times New Roman"/>
          <w:sz w:val="16"/>
          <w:szCs w:val="16"/>
        </w:rPr>
        <w:t xml:space="preserve"> (Отчетные документы).</w:t>
      </w:r>
    </w:p>
    <w:p w14:paraId="0534211D" w14:textId="4C026839" w:rsidR="00A1360B" w:rsidRPr="006027F4" w:rsidRDefault="00A1360B" w:rsidP="006027F4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6027F4">
        <w:rPr>
          <w:rFonts w:ascii="Verdana" w:hAnsi="Verdana"/>
          <w:b/>
          <w:sz w:val="16"/>
          <w:szCs w:val="16"/>
        </w:rPr>
        <w:t>СРОК ДЕЙСТВИЯ ДОГОВОРА, ПОРЯДОК ПРЕКРАЩЕНИЯ</w:t>
      </w:r>
    </w:p>
    <w:p w14:paraId="5C97F6A9" w14:textId="77777777" w:rsidR="00E03290" w:rsidRPr="006027F4" w:rsidRDefault="00E03290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Договор вступает в силу с даты подписания сторонами и действует до конца календарного года, в котором он подписан. Если за 30 дней до окончания срока действия Договора ни одна из Сторон не заявит письменно о его расторжении, то Договор считается пролонгированным на следующий календарный год. Количество таких пролонгаций не ограничено.</w:t>
      </w:r>
    </w:p>
    <w:p w14:paraId="36831105" w14:textId="7965E0D2" w:rsidR="00A1360B" w:rsidRPr="006027F4" w:rsidRDefault="00E03290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 xml:space="preserve">Досрочное расторжение Договора по инициативе одной из Сторон возможно только после уведомления другой стороны о расторжении Договора не позднее чем за 30 календарных дней до планируемой даты расторжения. </w:t>
      </w:r>
    </w:p>
    <w:p w14:paraId="4AC7C669" w14:textId="5AC841DC" w:rsidR="00A1360B" w:rsidRPr="006027F4" w:rsidRDefault="00A1360B" w:rsidP="006027F4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6027F4">
        <w:rPr>
          <w:rFonts w:ascii="Verdana" w:hAnsi="Verdana"/>
          <w:b/>
          <w:sz w:val="16"/>
          <w:szCs w:val="16"/>
        </w:rPr>
        <w:t>ПРОЧИЕ УСЛОВИЯ</w:t>
      </w:r>
    </w:p>
    <w:p w14:paraId="60CAE838" w14:textId="23D0CE2C" w:rsidR="00047A94" w:rsidRPr="006027F4" w:rsidRDefault="00047A94" w:rsidP="006027F4">
      <w:pPr>
        <w:pStyle w:val="a4"/>
        <w:numPr>
          <w:ilvl w:val="1"/>
          <w:numId w:val="1"/>
        </w:numPr>
        <w:tabs>
          <w:tab w:val="left" w:pos="284"/>
        </w:tabs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 w:rsidRPr="006027F4">
        <w:rPr>
          <w:rFonts w:ascii="Verdana" w:hAnsi="Verdana"/>
          <w:sz w:val="16"/>
          <w:szCs w:val="16"/>
        </w:rPr>
        <w:t>Направление, распределение, согласова</w:t>
      </w:r>
      <w:r w:rsidR="00B10B07" w:rsidRPr="006027F4">
        <w:rPr>
          <w:rFonts w:ascii="Verdana" w:hAnsi="Verdana"/>
          <w:sz w:val="16"/>
          <w:szCs w:val="16"/>
        </w:rPr>
        <w:t>ние, изменение и подтверждение з</w:t>
      </w:r>
      <w:r w:rsidR="005813E0" w:rsidRPr="006027F4">
        <w:rPr>
          <w:rFonts w:ascii="Verdana" w:hAnsi="Verdana"/>
          <w:sz w:val="16"/>
          <w:szCs w:val="16"/>
        </w:rPr>
        <w:t>аявок осуществляется через В</w:t>
      </w:r>
      <w:r w:rsidRPr="006027F4">
        <w:rPr>
          <w:rFonts w:ascii="Verdana" w:hAnsi="Verdana"/>
          <w:sz w:val="16"/>
          <w:szCs w:val="16"/>
        </w:rPr>
        <w:t>эб-интерфейс Заказчика (</w:t>
      </w:r>
      <w:hyperlink r:id="rId7" w:history="1">
        <w:r w:rsidRPr="006027F4">
          <w:rPr>
            <w:rFonts w:ascii="Verdana" w:hAnsi="Verdana"/>
            <w:color w:val="0563C1" w:themeColor="hyperlink"/>
            <w:sz w:val="16"/>
            <w:szCs w:val="16"/>
            <w:u w:val="single"/>
          </w:rPr>
          <w:t>http://141.101.192.3/RouteSheetPlan</w:t>
        </w:r>
      </w:hyperlink>
      <w:r w:rsidR="00B10B07" w:rsidRPr="006027F4">
        <w:rPr>
          <w:rFonts w:ascii="Verdana" w:hAnsi="Verdana"/>
          <w:sz w:val="16"/>
          <w:szCs w:val="16"/>
        </w:rPr>
        <w:t xml:space="preserve">), </w:t>
      </w:r>
      <w:r w:rsidRPr="006027F4">
        <w:rPr>
          <w:rFonts w:ascii="Verdana" w:hAnsi="Verdana"/>
          <w:sz w:val="16"/>
          <w:szCs w:val="16"/>
        </w:rPr>
        <w:t>и/или электронную почту, адреса которой устанавливаются настоящим Договором (далее – «</w:t>
      </w:r>
      <w:r w:rsidRPr="006027F4">
        <w:rPr>
          <w:rFonts w:ascii="Verdana" w:hAnsi="Verdana"/>
          <w:b/>
          <w:sz w:val="16"/>
          <w:szCs w:val="16"/>
        </w:rPr>
        <w:t>Электронные каналы связи</w:t>
      </w:r>
      <w:r w:rsidRPr="006027F4">
        <w:rPr>
          <w:rFonts w:ascii="Verdana" w:hAnsi="Verdana"/>
          <w:sz w:val="16"/>
          <w:szCs w:val="16"/>
        </w:rPr>
        <w:t>»).</w:t>
      </w:r>
      <w:r w:rsidR="005813E0" w:rsidRPr="006027F4">
        <w:rPr>
          <w:rFonts w:ascii="Verdana" w:hAnsi="Verdana"/>
          <w:sz w:val="16"/>
          <w:szCs w:val="16"/>
        </w:rPr>
        <w:t xml:space="preserve"> Заказчик обеспечивает Экспедитору доступ к Вэб-интерфейсу путем предоставления электронной ссылки.</w:t>
      </w:r>
    </w:p>
    <w:p w14:paraId="562E5853" w14:textId="77777777" w:rsidR="00A9570D" w:rsidRPr="006027F4" w:rsidRDefault="00047A94" w:rsidP="006027F4">
      <w:pPr>
        <w:numPr>
          <w:ilvl w:val="1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Электронные письма, направленные</w:t>
      </w:r>
      <w:r w:rsidR="00A9570D" w:rsidRPr="006027F4">
        <w:rPr>
          <w:rFonts w:ascii="Verdana" w:eastAsia="Times New Roman" w:hAnsi="Verdana" w:cs="Times New Roman"/>
          <w:sz w:val="16"/>
          <w:szCs w:val="16"/>
        </w:rPr>
        <w:t>:</w:t>
      </w:r>
    </w:p>
    <w:p w14:paraId="733BCCA7" w14:textId="0CD7EB92" w:rsidR="00047A94" w:rsidRPr="006027F4" w:rsidRDefault="00A9570D" w:rsidP="006027F4">
      <w:p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-</w:t>
      </w:r>
      <w:r w:rsidR="00047A94" w:rsidRPr="006027F4">
        <w:rPr>
          <w:rFonts w:ascii="Verdana" w:eastAsia="Times New Roman" w:hAnsi="Verdana" w:cs="Times New Roman"/>
          <w:sz w:val="16"/>
          <w:szCs w:val="16"/>
        </w:rPr>
        <w:t xml:space="preserve"> с любых электронных адресов домена «</w:t>
      </w:r>
      <w:r w:rsidR="00047A94" w:rsidRPr="006027F4">
        <w:rPr>
          <w:rFonts w:ascii="Verdana" w:eastAsia="Times New Roman" w:hAnsi="Verdana" w:cs="Times New Roman"/>
          <w:b/>
          <w:sz w:val="16"/>
          <w:szCs w:val="16"/>
        </w:rPr>
        <w:t>@</w:t>
      </w:r>
      <w:r w:rsidR="00047A94" w:rsidRPr="006027F4">
        <w:rPr>
          <w:rFonts w:ascii="Verdana" w:eastAsia="Times New Roman" w:hAnsi="Verdana" w:cs="Times New Roman"/>
          <w:b/>
          <w:sz w:val="16"/>
          <w:szCs w:val="16"/>
          <w:lang w:val="en-US"/>
        </w:rPr>
        <w:t>mosbrew</w:t>
      </w:r>
      <w:r w:rsidR="00047A94" w:rsidRPr="006027F4">
        <w:rPr>
          <w:rFonts w:ascii="Verdana" w:eastAsia="Times New Roman" w:hAnsi="Verdana" w:cs="Times New Roman"/>
          <w:b/>
          <w:sz w:val="16"/>
          <w:szCs w:val="16"/>
        </w:rPr>
        <w:t>.</w:t>
      </w:r>
      <w:r w:rsidR="00047A94" w:rsidRPr="006027F4">
        <w:rPr>
          <w:rFonts w:ascii="Verdana" w:eastAsia="Times New Roman" w:hAnsi="Verdana" w:cs="Times New Roman"/>
          <w:b/>
          <w:sz w:val="16"/>
          <w:szCs w:val="16"/>
          <w:lang w:val="en-US"/>
        </w:rPr>
        <w:t>ru</w:t>
      </w:r>
      <w:r w:rsidR="00047A94" w:rsidRPr="006027F4">
        <w:rPr>
          <w:rFonts w:ascii="Verdana" w:eastAsia="Times New Roman" w:hAnsi="Verdana" w:cs="Times New Roman"/>
          <w:sz w:val="16"/>
          <w:szCs w:val="16"/>
        </w:rPr>
        <w:t>» считаются исходящими от Заказчика.</w:t>
      </w:r>
    </w:p>
    <w:p w14:paraId="497D5DE7" w14:textId="4F7574D9" w:rsidR="00047A94" w:rsidRPr="006027F4" w:rsidRDefault="00A9570D" w:rsidP="006027F4">
      <w:pPr>
        <w:tabs>
          <w:tab w:val="left" w:pos="709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 xml:space="preserve">- </w:t>
      </w:r>
      <w:r w:rsidR="00047A94" w:rsidRPr="006027F4">
        <w:rPr>
          <w:rFonts w:ascii="Verdana" w:eastAsia="Times New Roman" w:hAnsi="Verdana" w:cs="Times New Roman"/>
          <w:sz w:val="16"/>
          <w:szCs w:val="16"/>
        </w:rPr>
        <w:t>с любых электронных адресов домена «</w:t>
      </w:r>
      <w:sdt>
        <w:sdtPr>
          <w:rPr>
            <w:rFonts w:ascii="Verdana" w:eastAsia="Times New Roman" w:hAnsi="Verdana" w:cs="Times New Roman"/>
            <w:color w:val="000000" w:themeColor="text1"/>
            <w:sz w:val="16"/>
            <w:szCs w:val="16"/>
          </w:rPr>
          <w:id w:val="1889915629"/>
          <w:placeholder>
            <w:docPart w:val="7C6BA141E48A4A2C9890958E2EC7B91F"/>
          </w:placeholder>
          <w:showingPlcHdr/>
          <w15:color w:val="339966"/>
          <w:text/>
        </w:sdtPr>
        <w:sdtEndPr/>
        <w:sdtContent>
          <w:r w:rsidR="00E47304" w:rsidRPr="006027F4">
            <w:rPr>
              <w:rFonts w:ascii="Verdana" w:eastAsia="Times New Roman" w:hAnsi="Verdana" w:cs="Times New Roman"/>
              <w:color w:val="FF0000"/>
              <w:sz w:val="16"/>
              <w:szCs w:val="16"/>
            </w:rPr>
            <w:t>Указать домен Экспедитора</w:t>
          </w:r>
        </w:sdtContent>
      </w:sdt>
      <w:r w:rsidR="00047A94" w:rsidRPr="006027F4">
        <w:rPr>
          <w:rFonts w:ascii="Verdana" w:eastAsia="Times New Roman" w:hAnsi="Verdana" w:cs="Times New Roman"/>
          <w:sz w:val="16"/>
          <w:szCs w:val="16"/>
        </w:rPr>
        <w:t>» считаются исходящими от Экспедитора.</w:t>
      </w:r>
    </w:p>
    <w:p w14:paraId="426759CE" w14:textId="66AB1307" w:rsidR="00047A94" w:rsidRPr="006027F4" w:rsidRDefault="00A9570D" w:rsidP="006027F4">
      <w:pPr>
        <w:numPr>
          <w:ilvl w:val="1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Стороны согласовали следующие электронные адреса для взаимодействия по вопросам, вытекающим из настоящего Договора</w:t>
      </w:r>
      <w:r w:rsidR="00B10B07" w:rsidRPr="006027F4">
        <w:rPr>
          <w:rFonts w:ascii="Verdana" w:eastAsia="Times New Roman" w:hAnsi="Verdana" w:cs="Times New Roman"/>
          <w:sz w:val="16"/>
          <w:szCs w:val="16"/>
        </w:rPr>
        <w:t>: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2996"/>
        <w:gridCol w:w="3241"/>
        <w:gridCol w:w="4678"/>
      </w:tblGrid>
      <w:tr w:rsidR="00A9570D" w:rsidRPr="006027F4" w14:paraId="639FBCE4" w14:textId="77777777" w:rsidTr="00E6495D">
        <w:trPr>
          <w:trHeight w:val="397"/>
        </w:trPr>
        <w:tc>
          <w:tcPr>
            <w:tcW w:w="2996" w:type="dxa"/>
            <w:vAlign w:val="center"/>
          </w:tcPr>
          <w:p w14:paraId="28200371" w14:textId="59723CBF" w:rsidR="00A9570D" w:rsidRPr="006027F4" w:rsidRDefault="00A9570D" w:rsidP="006027F4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Адреса электронной почты Заказчика</w:t>
            </w:r>
          </w:p>
        </w:tc>
        <w:tc>
          <w:tcPr>
            <w:tcW w:w="3241" w:type="dxa"/>
            <w:vAlign w:val="center"/>
          </w:tcPr>
          <w:p w14:paraId="11ED0C2E" w14:textId="36FFE4DF" w:rsidR="00A9570D" w:rsidRPr="006027F4" w:rsidRDefault="00A9570D" w:rsidP="006027F4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Адреса электронной почты Экспедитора</w:t>
            </w:r>
          </w:p>
        </w:tc>
        <w:tc>
          <w:tcPr>
            <w:tcW w:w="4678" w:type="dxa"/>
            <w:vAlign w:val="center"/>
          </w:tcPr>
          <w:p w14:paraId="4DF8FA1B" w14:textId="77777777" w:rsidR="00A9570D" w:rsidRPr="006027F4" w:rsidRDefault="00A9570D" w:rsidP="006027F4">
            <w:pPr>
              <w:tabs>
                <w:tab w:val="left" w:pos="567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Назначение переписки</w:t>
            </w:r>
          </w:p>
        </w:tc>
      </w:tr>
      <w:tr w:rsidR="00A9570D" w:rsidRPr="006027F4" w14:paraId="1C75700A" w14:textId="77777777" w:rsidTr="00E6495D">
        <w:trPr>
          <w:trHeight w:val="567"/>
        </w:trPr>
        <w:tc>
          <w:tcPr>
            <w:tcW w:w="2996" w:type="dxa"/>
            <w:vAlign w:val="center"/>
          </w:tcPr>
          <w:p w14:paraId="3F97302F" w14:textId="0E9147A0" w:rsidR="00A9570D" w:rsidRPr="006027F4" w:rsidRDefault="00B36FC5" w:rsidP="006027F4">
            <w:pPr>
              <w:tabs>
                <w:tab w:val="left" w:pos="567"/>
              </w:tabs>
              <w:rPr>
                <w:rFonts w:ascii="Verdana" w:hAnsi="Verdana"/>
                <w:color w:val="C00000"/>
                <w:sz w:val="16"/>
                <w:szCs w:val="16"/>
                <w:lang w:val="en-US"/>
              </w:rPr>
            </w:pPr>
            <w:hyperlink r:id="rId8" w:history="1">
              <w:r w:rsidR="00A9570D" w:rsidRPr="006027F4">
                <w:rPr>
                  <w:rFonts w:ascii="Verdana" w:hAnsi="Verdana"/>
                  <w:color w:val="0563C1" w:themeColor="hyperlink"/>
                  <w:sz w:val="16"/>
                  <w:szCs w:val="16"/>
                </w:rPr>
                <w:t>ds-transport@mosbrew.ru</w:t>
              </w:r>
            </w:hyperlink>
          </w:p>
        </w:tc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780915715"/>
            <w:placeholder>
              <w:docPart w:val="189DF6D04039476AB575C8A43EAE291D"/>
            </w:placeholder>
            <w:showingPlcHdr/>
            <w15:color w:val="339966"/>
            <w:text/>
          </w:sdtPr>
          <w:sdtEndPr/>
          <w:sdtContent>
            <w:tc>
              <w:tcPr>
                <w:tcW w:w="3241" w:type="dxa"/>
                <w:vAlign w:val="center"/>
              </w:tcPr>
              <w:p w14:paraId="021E63EE" w14:textId="46F582A0" w:rsidR="00A9570D" w:rsidRPr="006027F4" w:rsidRDefault="001617C8" w:rsidP="006027F4">
                <w:pPr>
                  <w:tabs>
                    <w:tab w:val="left" w:pos="567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6027F4">
                  <w:rPr>
                    <w:rFonts w:ascii="Verdana" w:hAnsi="Verdana"/>
                    <w:color w:val="FF0000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2EC408E" w14:textId="77777777" w:rsidR="00A9570D" w:rsidRPr="006027F4" w:rsidRDefault="00A9570D" w:rsidP="006027F4">
            <w:pPr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Направление, распределение, согласование, изменение и подтверждение Заявок. Операционные вопросы.</w:t>
            </w:r>
          </w:p>
        </w:tc>
      </w:tr>
      <w:tr w:rsidR="00A9570D" w:rsidRPr="006027F4" w14:paraId="42FE5EB4" w14:textId="77777777" w:rsidTr="00E6495D">
        <w:trPr>
          <w:trHeight w:val="567"/>
        </w:trPr>
        <w:tc>
          <w:tcPr>
            <w:tcW w:w="2996" w:type="dxa"/>
            <w:vAlign w:val="center"/>
          </w:tcPr>
          <w:p w14:paraId="408630C4" w14:textId="76758F9A" w:rsidR="00A9570D" w:rsidRPr="006027F4" w:rsidRDefault="00B36FC5" w:rsidP="006027F4">
            <w:pPr>
              <w:tabs>
                <w:tab w:val="left" w:pos="567"/>
              </w:tabs>
              <w:rPr>
                <w:rFonts w:ascii="Verdana" w:hAnsi="Verdana"/>
                <w:color w:val="C00000"/>
                <w:sz w:val="16"/>
                <w:szCs w:val="16"/>
                <w:lang w:val="en-US"/>
              </w:rPr>
            </w:pPr>
            <w:hyperlink r:id="rId9" w:history="1">
              <w:r w:rsidR="00A9570D" w:rsidRPr="006027F4">
                <w:rPr>
                  <w:rFonts w:ascii="Verdana" w:hAnsi="Verdana"/>
                  <w:color w:val="0563C1" w:themeColor="hyperlink"/>
                  <w:sz w:val="16"/>
                  <w:szCs w:val="16"/>
                </w:rPr>
                <w:t>otl_doc@mosbrew.ru</w:t>
              </w:r>
            </w:hyperlink>
          </w:p>
        </w:tc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252164295"/>
            <w:placeholder>
              <w:docPart w:val="D4D024C4B9694371AFD628697DBD61ED"/>
            </w:placeholder>
            <w:showingPlcHdr/>
            <w15:color w:val="339966"/>
            <w:text/>
          </w:sdtPr>
          <w:sdtEndPr/>
          <w:sdtContent>
            <w:tc>
              <w:tcPr>
                <w:tcW w:w="3241" w:type="dxa"/>
                <w:vAlign w:val="center"/>
              </w:tcPr>
              <w:p w14:paraId="6058020D" w14:textId="053A394B" w:rsidR="00A9570D" w:rsidRPr="006027F4" w:rsidRDefault="001617C8" w:rsidP="006027F4">
                <w:pPr>
                  <w:tabs>
                    <w:tab w:val="left" w:pos="567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6027F4">
                  <w:rPr>
                    <w:rFonts w:ascii="Verdana" w:hAnsi="Verdana"/>
                    <w:color w:val="FF0000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2B53A56F" w14:textId="77777777" w:rsidR="00A9570D" w:rsidRPr="006027F4" w:rsidRDefault="00A9570D" w:rsidP="006027F4">
            <w:pPr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Вопросы договорной работы и оплата услуг доставки.</w:t>
            </w:r>
          </w:p>
        </w:tc>
      </w:tr>
      <w:tr w:rsidR="00A9570D" w:rsidRPr="006027F4" w14:paraId="5F83B649" w14:textId="77777777" w:rsidTr="00E6495D">
        <w:trPr>
          <w:trHeight w:val="567"/>
        </w:trPr>
        <w:tc>
          <w:tcPr>
            <w:tcW w:w="2996" w:type="dxa"/>
            <w:vAlign w:val="center"/>
          </w:tcPr>
          <w:p w14:paraId="4AC3445B" w14:textId="1712F5EB" w:rsidR="00A9570D" w:rsidRPr="006027F4" w:rsidRDefault="00B36FC5" w:rsidP="006027F4">
            <w:pPr>
              <w:tabs>
                <w:tab w:val="left" w:pos="567"/>
              </w:tabs>
              <w:rPr>
                <w:rFonts w:ascii="Verdana" w:hAnsi="Verdana"/>
                <w:color w:val="C00000"/>
                <w:sz w:val="16"/>
                <w:szCs w:val="16"/>
                <w:lang w:val="en-US"/>
              </w:rPr>
            </w:pPr>
            <w:hyperlink r:id="rId10" w:history="1">
              <w:r w:rsidR="00A9570D" w:rsidRPr="006027F4">
                <w:rPr>
                  <w:rFonts w:ascii="Verdana" w:hAnsi="Verdana"/>
                  <w:color w:val="0563C1" w:themeColor="hyperlink"/>
                  <w:sz w:val="16"/>
                  <w:szCs w:val="16"/>
                </w:rPr>
                <w:t>doc_accounting@mosbrew.ru</w:t>
              </w:r>
            </w:hyperlink>
          </w:p>
        </w:tc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-1820804666"/>
            <w:placeholder>
              <w:docPart w:val="6B5F09D890AE41B5A92C23DA7D489175"/>
            </w:placeholder>
            <w:showingPlcHdr/>
            <w15:color w:val="339966"/>
            <w:text/>
          </w:sdtPr>
          <w:sdtEndPr/>
          <w:sdtContent>
            <w:tc>
              <w:tcPr>
                <w:tcW w:w="3241" w:type="dxa"/>
                <w:vAlign w:val="center"/>
              </w:tcPr>
              <w:p w14:paraId="3383EEE4" w14:textId="289B30A0" w:rsidR="00A9570D" w:rsidRPr="006027F4" w:rsidRDefault="001617C8" w:rsidP="006027F4">
                <w:pPr>
                  <w:tabs>
                    <w:tab w:val="left" w:pos="567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6027F4">
                  <w:rPr>
                    <w:rFonts w:ascii="Verdana" w:hAnsi="Verdana"/>
                    <w:color w:val="FF0000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7706FF3" w14:textId="77777777" w:rsidR="00A9570D" w:rsidRPr="006027F4" w:rsidRDefault="00A9570D" w:rsidP="006027F4">
            <w:pPr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Вопросы документооборота товарного учета.</w:t>
            </w:r>
          </w:p>
        </w:tc>
      </w:tr>
      <w:tr w:rsidR="00A9570D" w:rsidRPr="006027F4" w14:paraId="538AF389" w14:textId="77777777" w:rsidTr="00E6495D">
        <w:trPr>
          <w:trHeight w:val="567"/>
        </w:trPr>
        <w:tc>
          <w:tcPr>
            <w:tcW w:w="2996" w:type="dxa"/>
            <w:vAlign w:val="center"/>
          </w:tcPr>
          <w:p w14:paraId="798FC6AC" w14:textId="4D70EC4C" w:rsidR="00A9570D" w:rsidRPr="006027F4" w:rsidRDefault="00B36FC5" w:rsidP="006027F4">
            <w:pPr>
              <w:tabs>
                <w:tab w:val="left" w:pos="567"/>
              </w:tabs>
              <w:rPr>
                <w:rFonts w:ascii="Verdana" w:hAnsi="Verdana"/>
                <w:color w:val="C00000"/>
                <w:sz w:val="16"/>
                <w:szCs w:val="16"/>
                <w:lang w:val="en-US"/>
              </w:rPr>
            </w:pPr>
            <w:hyperlink r:id="rId11" w:history="1">
              <w:r w:rsidR="00A9570D" w:rsidRPr="006027F4">
                <w:rPr>
                  <w:rFonts w:ascii="Verdana" w:hAnsi="Verdana"/>
                  <w:color w:val="0563C1" w:themeColor="hyperlink"/>
                  <w:sz w:val="16"/>
                  <w:szCs w:val="16"/>
                </w:rPr>
                <w:t>claim_all@mosbrew.ru</w:t>
              </w:r>
            </w:hyperlink>
          </w:p>
        </w:tc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-103818807"/>
            <w:placeholder>
              <w:docPart w:val="C7345C104AF54396B3754FCD4E8A8FF5"/>
            </w:placeholder>
            <w:showingPlcHdr/>
            <w15:color w:val="339966"/>
            <w:text/>
          </w:sdtPr>
          <w:sdtEndPr/>
          <w:sdtContent>
            <w:tc>
              <w:tcPr>
                <w:tcW w:w="3241" w:type="dxa"/>
                <w:vAlign w:val="center"/>
              </w:tcPr>
              <w:p w14:paraId="5AF4F5C5" w14:textId="25D852AC" w:rsidR="00A9570D" w:rsidRPr="006027F4" w:rsidRDefault="001617C8" w:rsidP="006027F4">
                <w:pPr>
                  <w:tabs>
                    <w:tab w:val="left" w:pos="567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6027F4">
                  <w:rPr>
                    <w:rFonts w:ascii="Verdana" w:hAnsi="Verdana"/>
                    <w:color w:val="FF0000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02856BF3" w14:textId="77777777" w:rsidR="00A9570D" w:rsidRPr="006027F4" w:rsidRDefault="00A9570D" w:rsidP="006027F4">
            <w:pPr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Вопросы претензионной работы.</w:t>
            </w:r>
          </w:p>
        </w:tc>
      </w:tr>
      <w:tr w:rsidR="00A9570D" w:rsidRPr="006027F4" w14:paraId="5A35E2BA" w14:textId="77777777" w:rsidTr="00E6495D">
        <w:trPr>
          <w:trHeight w:val="567"/>
        </w:trPr>
        <w:tc>
          <w:tcPr>
            <w:tcW w:w="2996" w:type="dxa"/>
            <w:vAlign w:val="center"/>
          </w:tcPr>
          <w:p w14:paraId="0B9D4B15" w14:textId="0025F4BB" w:rsidR="00A9570D" w:rsidRPr="006027F4" w:rsidRDefault="00B36FC5" w:rsidP="006027F4">
            <w:pPr>
              <w:tabs>
                <w:tab w:val="left" w:pos="567"/>
              </w:tabs>
              <w:rPr>
                <w:rFonts w:ascii="Verdana" w:hAnsi="Verdana"/>
                <w:color w:val="C00000"/>
                <w:sz w:val="16"/>
                <w:szCs w:val="16"/>
                <w:lang w:val="en-US"/>
              </w:rPr>
            </w:pPr>
            <w:hyperlink r:id="rId12" w:history="1">
              <w:r w:rsidR="00A9570D" w:rsidRPr="006027F4">
                <w:rPr>
                  <w:rFonts w:ascii="Verdana" w:hAnsi="Verdana"/>
                  <w:color w:val="0563C1" w:themeColor="hyperlink"/>
                  <w:sz w:val="16"/>
                  <w:szCs w:val="16"/>
                </w:rPr>
                <w:t>log_quality@mosbrew.ru</w:t>
              </w:r>
            </w:hyperlink>
          </w:p>
        </w:tc>
        <w:sdt>
          <w:sdtPr>
            <w:rPr>
              <w:rFonts w:ascii="Verdana" w:hAnsi="Verdana"/>
              <w:color w:val="000000" w:themeColor="text1"/>
              <w:sz w:val="16"/>
              <w:szCs w:val="16"/>
            </w:rPr>
            <w:id w:val="-1120300335"/>
            <w:placeholder>
              <w:docPart w:val="CABB7F4E4F8A412287CD01658C43062C"/>
            </w:placeholder>
            <w:showingPlcHdr/>
            <w15:color w:val="339966"/>
            <w:text/>
          </w:sdtPr>
          <w:sdtEndPr/>
          <w:sdtContent>
            <w:tc>
              <w:tcPr>
                <w:tcW w:w="3241" w:type="dxa"/>
                <w:vAlign w:val="center"/>
              </w:tcPr>
              <w:p w14:paraId="14ADB9B3" w14:textId="60964D8B" w:rsidR="00A9570D" w:rsidRPr="006027F4" w:rsidRDefault="001617C8" w:rsidP="006027F4">
                <w:pPr>
                  <w:tabs>
                    <w:tab w:val="left" w:pos="567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6027F4">
                  <w:rPr>
                    <w:rFonts w:ascii="Verdana" w:hAnsi="Verdana"/>
                    <w:color w:val="FF0000"/>
                    <w:sz w:val="16"/>
                    <w:szCs w:val="16"/>
                    <w:lang w:val="en-US"/>
                  </w:rPr>
                  <w:t>E-mail</w:t>
                </w:r>
              </w:p>
            </w:tc>
          </w:sdtContent>
        </w:sdt>
        <w:tc>
          <w:tcPr>
            <w:tcW w:w="4678" w:type="dxa"/>
            <w:tcMar>
              <w:left w:w="57" w:type="dxa"/>
              <w:right w:w="57" w:type="dxa"/>
            </w:tcMar>
            <w:vAlign w:val="center"/>
          </w:tcPr>
          <w:p w14:paraId="67B9B3DC" w14:textId="77777777" w:rsidR="00A9570D" w:rsidRPr="006027F4" w:rsidRDefault="00A9570D" w:rsidP="006027F4">
            <w:pPr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Вопросы качества доставки и санитарных требований к транспорту.</w:t>
            </w:r>
          </w:p>
        </w:tc>
      </w:tr>
    </w:tbl>
    <w:p w14:paraId="1AD8A845" w14:textId="11FC011A" w:rsidR="00A9570D" w:rsidRPr="006027F4" w:rsidRDefault="00A9570D" w:rsidP="006027F4">
      <w:pPr>
        <w:tabs>
          <w:tab w:val="left" w:pos="709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 xml:space="preserve">Электронные письма, доставленные по любым другим электронным </w:t>
      </w:r>
      <w:proofErr w:type="gramStart"/>
      <w:r w:rsidRPr="006027F4">
        <w:rPr>
          <w:rFonts w:ascii="Verdana" w:eastAsia="Times New Roman" w:hAnsi="Verdana" w:cs="Times New Roman"/>
          <w:sz w:val="16"/>
          <w:szCs w:val="16"/>
        </w:rPr>
        <w:t>адресам  не</w:t>
      </w:r>
      <w:proofErr w:type="gramEnd"/>
      <w:r w:rsidRPr="006027F4">
        <w:rPr>
          <w:rFonts w:ascii="Verdana" w:eastAsia="Times New Roman" w:hAnsi="Verdana" w:cs="Times New Roman"/>
          <w:sz w:val="16"/>
          <w:szCs w:val="16"/>
        </w:rPr>
        <w:t xml:space="preserve"> считаются направленными надлежащим образом, не имеют юридической силы и не порождают правовых последствий.</w:t>
      </w:r>
    </w:p>
    <w:p w14:paraId="6A34BACB" w14:textId="542B26DC" w:rsidR="00A1360B" w:rsidRPr="006027F4" w:rsidRDefault="00A1360B" w:rsidP="006027F4">
      <w:pPr>
        <w:numPr>
          <w:ilvl w:val="2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Экспедитор вправе привлекать третьих лиц для выполнения принятых на себя по Договору обязательств</w:t>
      </w:r>
      <w:r w:rsidR="00047A94" w:rsidRPr="006027F4">
        <w:rPr>
          <w:rFonts w:ascii="Verdana" w:eastAsia="Times New Roman" w:hAnsi="Verdana" w:cs="Times New Roman"/>
          <w:sz w:val="16"/>
          <w:szCs w:val="16"/>
        </w:rPr>
        <w:t xml:space="preserve"> при условии обязательного информирования Заказчика о данных лицах</w:t>
      </w:r>
      <w:r w:rsidRPr="006027F4">
        <w:rPr>
          <w:rFonts w:ascii="Verdana" w:eastAsia="Times New Roman" w:hAnsi="Verdana" w:cs="Times New Roman"/>
          <w:sz w:val="16"/>
          <w:szCs w:val="16"/>
        </w:rPr>
        <w:t xml:space="preserve">. Ответственность за действия привлеченных третьих лиц, за неисполнение или ненадлежащее исполнение ими обязательств по Договору несет Экспедитор в полном объеме. </w:t>
      </w:r>
    </w:p>
    <w:p w14:paraId="167EAF0D" w14:textId="150E3322" w:rsidR="00B26F5E" w:rsidRPr="006027F4" w:rsidRDefault="00B26F5E" w:rsidP="006027F4">
      <w:pPr>
        <w:numPr>
          <w:ilvl w:val="2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Договор не предоставляет Экспедитору полномочий действовать или заключать какие-либо соглашения от имени Заказчика.</w:t>
      </w:r>
    </w:p>
    <w:p w14:paraId="78BC1328" w14:textId="212BE8BA" w:rsidR="001A21E1" w:rsidRPr="006027F4" w:rsidRDefault="00A92E32" w:rsidP="006027F4">
      <w:pPr>
        <w:numPr>
          <w:ilvl w:val="2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Экспедитор подтверждает</w:t>
      </w:r>
      <w:r w:rsidR="001A21E1" w:rsidRPr="006027F4">
        <w:rPr>
          <w:rFonts w:ascii="Verdana" w:eastAsia="Times New Roman" w:hAnsi="Verdana" w:cs="Times New Roman"/>
          <w:sz w:val="16"/>
          <w:szCs w:val="16"/>
        </w:rPr>
        <w:t>, что ознакомился с Описанием услуг на дату подписания Договора и выражает</w:t>
      </w:r>
      <w:r w:rsidRPr="006027F4">
        <w:rPr>
          <w:rFonts w:ascii="Verdana" w:eastAsia="Times New Roman" w:hAnsi="Verdana" w:cs="Times New Roman"/>
          <w:sz w:val="16"/>
          <w:szCs w:val="16"/>
        </w:rPr>
        <w:t xml:space="preserve"> своё согласие с правилами оказания Услуг, предусмотренными в Договоре, Описании Услуг, иных документах, являющимися неотъемлемой частью Договора. </w:t>
      </w:r>
      <w:r w:rsidR="001A21E1" w:rsidRPr="006027F4">
        <w:rPr>
          <w:rFonts w:ascii="Verdana" w:eastAsia="Times New Roman" w:hAnsi="Verdana" w:cs="Times New Roman"/>
          <w:sz w:val="16"/>
          <w:szCs w:val="16"/>
        </w:rPr>
        <w:t>Экспедитор обязуется соблюдать Описание Услуг, размещенное на сайте</w:t>
      </w:r>
      <w:r w:rsidR="00CE5241" w:rsidRPr="006027F4">
        <w:rPr>
          <w:rFonts w:ascii="Verdana" w:eastAsia="Times New Roman" w:hAnsi="Verdana" w:cs="Times New Roman"/>
          <w:sz w:val="16"/>
          <w:szCs w:val="16"/>
        </w:rPr>
        <w:t xml:space="preserve"> https://mosbrew.ru/legal/partners/</w:t>
      </w:r>
      <w:r w:rsidR="001A21E1" w:rsidRPr="006027F4">
        <w:rPr>
          <w:rFonts w:ascii="Verdana" w:eastAsia="Times New Roman" w:hAnsi="Verdana" w:cs="Times New Roman"/>
          <w:sz w:val="16"/>
          <w:szCs w:val="16"/>
        </w:rPr>
        <w:t xml:space="preserve">. Экземпляр Описания услуг в печатном виде может быть предоставлен Экспедитору по его запросу. </w:t>
      </w:r>
    </w:p>
    <w:p w14:paraId="13B28F7A" w14:textId="78B2EB23" w:rsidR="001A21E1" w:rsidRPr="006027F4" w:rsidRDefault="001A21E1" w:rsidP="006027F4">
      <w:pPr>
        <w:numPr>
          <w:ilvl w:val="2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Заказчик вправе в одностороннем порядке изменять условия Описания Услуг, уведомив Экспедитора о принятых изменениях по электронной почте («</w:t>
      </w:r>
      <w:r w:rsidRPr="006027F4">
        <w:rPr>
          <w:rFonts w:ascii="Verdana" w:hAnsi="Verdana"/>
          <w:sz w:val="16"/>
          <w:szCs w:val="16"/>
        </w:rPr>
        <w:t>Вопросы договорной работы и оплата услуг доставки»)</w:t>
      </w:r>
      <w:r w:rsidRPr="006027F4"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 w:rsidRPr="006027F4">
        <w:rPr>
          <w:rFonts w:ascii="Verdana" w:eastAsia="Times New Roman" w:hAnsi="Verdana" w:cs="Times New Roman"/>
          <w:sz w:val="16"/>
          <w:szCs w:val="16"/>
        </w:rPr>
        <w:t>В случае изменения Описания услуг,</w:t>
      </w:r>
      <w:proofErr w:type="gramEnd"/>
      <w:r w:rsidRPr="006027F4">
        <w:rPr>
          <w:rFonts w:ascii="Verdana" w:eastAsia="Times New Roman" w:hAnsi="Verdana" w:cs="Times New Roman"/>
          <w:sz w:val="16"/>
          <w:szCs w:val="16"/>
        </w:rPr>
        <w:t xml:space="preserve"> оно становится обязательным для Сторон по истечении 30 (тридцати) календарных дней с даты размещения соответствующих изменений на сайте.</w:t>
      </w:r>
    </w:p>
    <w:p w14:paraId="5957F973" w14:textId="34357493" w:rsidR="00D64497" w:rsidRPr="006027F4" w:rsidRDefault="00D64497" w:rsidP="006027F4">
      <w:pPr>
        <w:pStyle w:val="a4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hAnsi="Verdana"/>
          <w:b/>
          <w:sz w:val="16"/>
          <w:szCs w:val="16"/>
        </w:rPr>
      </w:pPr>
      <w:r w:rsidRPr="006027F4">
        <w:rPr>
          <w:rFonts w:ascii="Verdana" w:hAnsi="Verdana"/>
          <w:b/>
          <w:sz w:val="16"/>
          <w:szCs w:val="16"/>
        </w:rPr>
        <w:t>ПРЕТЕНЗИИ И ИСКИ</w:t>
      </w:r>
    </w:p>
    <w:p w14:paraId="6B772632" w14:textId="77777777" w:rsidR="00D64497" w:rsidRPr="006027F4" w:rsidRDefault="00D64497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Срок рассмотрения Сторонами претензии и предоставления письменного ответа на претензию составляет 14 (Четырнадцать) календарных дней с даты ее получения.</w:t>
      </w:r>
    </w:p>
    <w:p w14:paraId="17DFBAA5" w14:textId="77777777" w:rsidR="00D64497" w:rsidRPr="006027F4" w:rsidRDefault="00D64497" w:rsidP="006027F4">
      <w:pPr>
        <w:numPr>
          <w:ilvl w:val="1"/>
          <w:numId w:val="1"/>
        </w:numPr>
        <w:tabs>
          <w:tab w:val="left" w:pos="567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 xml:space="preserve">Заказчик вправе в одностороннем порядке произвести зачёт встречного однородного требования к Экспедитору, связанного с возмещением любых убытков Заказчика, в т.ч., но не ограничиваясь, вызванных повреждением, полной или частичной утратой груза, взысканием с Экспедитора штрафов и неустоек, денежного выражения иных форм ответственности, предусмотренных Договором и/или законодательством Российской Федерации, к сумме, подлежащей оплате Экспедитору за Услуги, оказанные им надлежащим образом по любой из Заявок Заказчика по Договору. </w:t>
      </w:r>
      <w:proofErr w:type="gramStart"/>
      <w:r w:rsidRPr="006027F4">
        <w:rPr>
          <w:rFonts w:ascii="Verdana" w:eastAsia="Times New Roman" w:hAnsi="Verdana" w:cs="Times New Roman"/>
          <w:sz w:val="16"/>
          <w:szCs w:val="16"/>
        </w:rPr>
        <w:t>При этом,</w:t>
      </w:r>
      <w:proofErr w:type="gramEnd"/>
      <w:r w:rsidRPr="006027F4">
        <w:rPr>
          <w:rFonts w:ascii="Verdana" w:eastAsia="Times New Roman" w:hAnsi="Verdana" w:cs="Times New Roman"/>
          <w:sz w:val="16"/>
          <w:szCs w:val="16"/>
        </w:rPr>
        <w:t xml:space="preserve"> Стороны особо согласовали, что требования Заказчика по возмещению убытков, описанных в настоящем пункте, являются однородными требованиям Экспедитора по оплате Услуг по Договору.</w:t>
      </w:r>
    </w:p>
    <w:p w14:paraId="21714867" w14:textId="072C9CC2" w:rsidR="00D93442" w:rsidRPr="006027F4" w:rsidRDefault="00D64497" w:rsidP="006027F4">
      <w:pPr>
        <w:numPr>
          <w:ilvl w:val="1"/>
          <w:numId w:val="1"/>
        </w:numPr>
        <w:tabs>
          <w:tab w:val="left" w:pos="709"/>
        </w:tabs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sz w:val="16"/>
          <w:szCs w:val="16"/>
        </w:rPr>
        <w:t>При не</w:t>
      </w:r>
      <w:r w:rsidR="00DF3B79" w:rsidRPr="006027F4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027F4">
        <w:rPr>
          <w:rFonts w:ascii="Verdana" w:eastAsia="Times New Roman" w:hAnsi="Verdana" w:cs="Times New Roman"/>
          <w:sz w:val="16"/>
          <w:szCs w:val="16"/>
        </w:rPr>
        <w:t xml:space="preserve">урегулировании сторонами спора в претензионном порядке, спор передается на рассмотрение Арбитражного суда </w:t>
      </w:r>
      <w:r w:rsidR="00DF3B79" w:rsidRPr="006027F4">
        <w:rPr>
          <w:rFonts w:ascii="Verdana" w:eastAsia="Times New Roman" w:hAnsi="Verdana" w:cs="Times New Roman"/>
          <w:sz w:val="16"/>
          <w:szCs w:val="16"/>
        </w:rPr>
        <w:t>г.Москвы</w:t>
      </w:r>
      <w:r w:rsidRPr="006027F4">
        <w:rPr>
          <w:rFonts w:ascii="Verdana" w:eastAsia="Times New Roman" w:hAnsi="Verdana" w:cs="Times New Roman"/>
          <w:sz w:val="16"/>
          <w:szCs w:val="16"/>
        </w:rPr>
        <w:t>.</w:t>
      </w:r>
    </w:p>
    <w:p w14:paraId="5F193D3F" w14:textId="77777777" w:rsidR="00B10B07" w:rsidRPr="006027F4" w:rsidRDefault="00B10B07" w:rsidP="006027F4">
      <w:pPr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Verdana" w:eastAsia="Times New Roman" w:hAnsi="Verdana" w:cs="Times New Roman"/>
          <w:sz w:val="16"/>
          <w:szCs w:val="16"/>
        </w:rPr>
      </w:pPr>
      <w:r w:rsidRPr="006027F4">
        <w:rPr>
          <w:rFonts w:ascii="Verdana" w:eastAsia="Times New Roman" w:hAnsi="Verdana" w:cs="Times New Roman"/>
          <w:b/>
          <w:bCs/>
          <w:sz w:val="16"/>
          <w:szCs w:val="16"/>
        </w:rPr>
        <w:t>АДРЕСА, БАНКОВСКИЕ РЕКВИЗИТЫ И ПОДПИСИ СТОРОН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B10B07" w:rsidRPr="006027F4" w14:paraId="10E03CFF" w14:textId="77777777" w:rsidTr="007F0BE7">
        <w:tc>
          <w:tcPr>
            <w:tcW w:w="5070" w:type="dxa"/>
          </w:tcPr>
          <w:p w14:paraId="664F9285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ЗАКАЗЧИК:</w:t>
            </w:r>
          </w:p>
          <w:p w14:paraId="5BFF3A5F" w14:textId="77777777" w:rsidR="00CE5241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З</w:t>
            </w:r>
            <w:r w:rsidR="00CE5241" w:rsidRPr="006027F4">
              <w:rPr>
                <w:rFonts w:ascii="Verdana" w:hAnsi="Verdana"/>
                <w:b/>
                <w:sz w:val="16"/>
                <w:szCs w:val="16"/>
              </w:rPr>
              <w:t>акрытое акционерное общество</w:t>
            </w:r>
          </w:p>
          <w:p w14:paraId="15B4E318" w14:textId="6C2ECB0A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«Московская Пивоваренная Компания»</w:t>
            </w:r>
          </w:p>
          <w:p w14:paraId="5778BCF9" w14:textId="77777777" w:rsidR="00B10B07" w:rsidRPr="006027F4" w:rsidRDefault="00B10B07" w:rsidP="006027F4">
            <w:pPr>
              <w:tabs>
                <w:tab w:val="left" w:pos="426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Юридический адрес: Адрес: 141009, Московская обл., г. Мытищи, Вокзальная пл., д. 2</w:t>
            </w:r>
          </w:p>
          <w:p w14:paraId="4DF69192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ИНН: 5029104266</w:t>
            </w:r>
          </w:p>
          <w:p w14:paraId="073B6436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КПП: 783450001</w:t>
            </w:r>
          </w:p>
          <w:p w14:paraId="0C801AC0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ОГРН: 1075029007855</w:t>
            </w:r>
          </w:p>
          <w:p w14:paraId="298EF4E5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ОКПО: 81625934</w:t>
            </w:r>
          </w:p>
          <w:p w14:paraId="6C55B10F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ОКВЭД: 11.05</w:t>
            </w:r>
          </w:p>
          <w:p w14:paraId="2E766B4F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БИК: 044525225</w:t>
            </w:r>
          </w:p>
          <w:p w14:paraId="0FFF8E0B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к/с: 30101810400000000225</w:t>
            </w:r>
          </w:p>
          <w:p w14:paraId="59F8F564" w14:textId="143F1D9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р/с</w:t>
            </w:r>
            <w:r w:rsidR="00DD6114" w:rsidRPr="006027F4">
              <w:rPr>
                <w:rFonts w:ascii="Verdana" w:hAnsi="Verdana"/>
                <w:sz w:val="16"/>
                <w:szCs w:val="16"/>
              </w:rPr>
              <w:t>: 40702810500020115896</w:t>
            </w:r>
          </w:p>
          <w:p w14:paraId="3EEADC6A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в ПАО СБЕРБАНК, г. Москва</w:t>
            </w:r>
          </w:p>
        </w:tc>
        <w:tc>
          <w:tcPr>
            <w:tcW w:w="5103" w:type="dxa"/>
          </w:tcPr>
          <w:p w14:paraId="5316953D" w14:textId="41B2B795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ЭКСПЕДИТОР:</w:t>
            </w:r>
          </w:p>
          <w:p w14:paraId="42B68698" w14:textId="13E85183" w:rsidR="001617C8" w:rsidRPr="006027F4" w:rsidRDefault="00B36FC5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color w:val="C00000"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bCs/>
                  <w:color w:val="000000" w:themeColor="text1"/>
                  <w:sz w:val="16"/>
                  <w:szCs w:val="16"/>
                </w:rPr>
                <w:id w:val="-1407223386"/>
                <w:placeholder>
                  <w:docPart w:val="E8B24C91D3204270B0E0DA74CF0252A1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Fonts w:ascii="Verdana" w:hAnsi="Verdana"/>
                    <w:b/>
                    <w:color w:val="FF0000"/>
                    <w:sz w:val="16"/>
                    <w:szCs w:val="16"/>
                  </w:rPr>
                  <w:t>Наименование Экспедитора</w:t>
                </w:r>
              </w:sdtContent>
            </w:sdt>
          </w:p>
          <w:p w14:paraId="07608CC8" w14:textId="77777777" w:rsidR="00CE5241" w:rsidRPr="006027F4" w:rsidRDefault="00CE5241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C2BF5A2" w14:textId="1FE3F5FC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Юридический адрес: </w:t>
            </w:r>
            <w:sdt>
              <w:sdtPr>
                <w:rPr>
                  <w:rFonts w:ascii="Verdana" w:hAnsi="Verdana"/>
                  <w:color w:val="000000" w:themeColor="text1"/>
                  <w:sz w:val="16"/>
                  <w:szCs w:val="16"/>
                </w:rPr>
                <w:id w:val="388467915"/>
                <w:placeholder>
                  <w:docPart w:val="3F485C28B069429BBF5FF3CAFE63FED8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4D7B29A2" w14:textId="77777777" w:rsidR="00B10B07" w:rsidRPr="006027F4" w:rsidRDefault="00B10B07" w:rsidP="006027F4">
            <w:pPr>
              <w:tabs>
                <w:tab w:val="left" w:pos="426"/>
              </w:tabs>
              <w:spacing w:after="12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8F90745" w14:textId="55A7BA3A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 xml:space="preserve">ИНН: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2112040014"/>
                <w:placeholder>
                  <w:docPart w:val="2559A3569F544BA59B74DFBA00E760EB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b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54988641" w14:textId="5C620401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КПП:</w:t>
            </w:r>
            <w:r w:rsidRPr="006027F4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504476805"/>
                <w:placeholder>
                  <w:docPart w:val="AE1B642805394A81AC53641CCE09DB4D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b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7A63618C" w14:textId="45B4F513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ОГРН: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784011"/>
                <w:placeholder>
                  <w:docPart w:val="F3C467D97C184A7B9AF65BF78AE42EBE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51A23451" w14:textId="7851B989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ОКПО: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984122072"/>
                <w:placeholder>
                  <w:docPart w:val="BBD7F2BB42B24FDAAD4A7EC114673819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56BDD606" w14:textId="7FEB2DD5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ОКВЭД: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871799425"/>
                <w:placeholder>
                  <w:docPart w:val="BDDCF3B7B9E4429595FEAB1B93116A40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4BC892C6" w14:textId="5DF10D0F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БИК: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749869973"/>
                <w:placeholder>
                  <w:docPart w:val="15332B3D5E8C448BA3584CC366CBA15D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68B393AA" w14:textId="0B37AD57" w:rsidR="00B10B07" w:rsidRPr="006027F4" w:rsidRDefault="001617C8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к/с: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464546650"/>
                <w:placeholder>
                  <w:docPart w:val="3147407589374FB2BAAB5CAA00B936E6"/>
                </w:placeholder>
                <w:showingPlcHdr/>
                <w15:color w:val="339966"/>
                <w:text/>
              </w:sdtPr>
              <w:sdtEndPr/>
              <w:sdtContent>
                <w:r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4C34C383" w14:textId="2C2A692A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р/с: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1043660426"/>
                <w:placeholder>
                  <w:docPart w:val="665ED6B72A72474791337D5C9B8EF16F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  <w:p w14:paraId="1F3D61DE" w14:textId="217183D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 xml:space="preserve">в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458682112"/>
                <w:placeholder>
                  <w:docPart w:val="E5123EC29FEB46F893DC7798C4520D6A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color w:val="FF0000"/>
                    <w:sz w:val="16"/>
                    <w:szCs w:val="16"/>
                  </w:rPr>
                  <w:t>Место для ввода текста.</w:t>
                </w:r>
              </w:sdtContent>
            </w:sdt>
          </w:p>
        </w:tc>
      </w:tr>
      <w:tr w:rsidR="00B10B07" w:rsidRPr="006027F4" w14:paraId="57A27B4A" w14:textId="77777777" w:rsidTr="007F0BE7">
        <w:tc>
          <w:tcPr>
            <w:tcW w:w="5070" w:type="dxa"/>
          </w:tcPr>
          <w:p w14:paraId="0590B0B9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AD85185" w14:textId="5B3C0FC4" w:rsidR="00B10B07" w:rsidRPr="006027F4" w:rsidRDefault="00B81CCD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Директор завода</w:t>
            </w:r>
            <w:r w:rsidR="00B10B07" w:rsidRPr="006027F4">
              <w:rPr>
                <w:rFonts w:ascii="Verdana" w:hAnsi="Verdana"/>
                <w:b/>
                <w:sz w:val="16"/>
                <w:szCs w:val="16"/>
              </w:rPr>
              <w:t xml:space="preserve"> ЗАО «МПК»</w:t>
            </w:r>
          </w:p>
          <w:p w14:paraId="77BC2A83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6B23A11" w14:textId="77777777" w:rsidR="006027F4" w:rsidRDefault="006027F4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B000446" w14:textId="77777777" w:rsidR="006027F4" w:rsidRDefault="006027F4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8B7E392" w14:textId="68640FE1" w:rsidR="00B10B07" w:rsidRPr="006027F4" w:rsidRDefault="00B81CCD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____________________/ Лобанов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Ю</w:t>
            </w:r>
            <w:r w:rsidR="00B10B07" w:rsidRPr="006027F4">
              <w:rPr>
                <w:rFonts w:ascii="Verdana" w:hAnsi="Verdana"/>
                <w:b/>
                <w:sz w:val="16"/>
                <w:szCs w:val="16"/>
              </w:rPr>
              <w:t>.В.</w:t>
            </w:r>
            <w:proofErr w:type="gramEnd"/>
            <w:r w:rsidR="00B10B07" w:rsidRPr="006027F4">
              <w:rPr>
                <w:rFonts w:ascii="Verdana" w:hAnsi="Verdana"/>
                <w:b/>
                <w:sz w:val="16"/>
                <w:szCs w:val="16"/>
              </w:rPr>
              <w:t xml:space="preserve"> /</w:t>
            </w:r>
          </w:p>
          <w:p w14:paraId="11A214CF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5103" w:type="dxa"/>
          </w:tcPr>
          <w:p w14:paraId="12050897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E196E53" w14:textId="351C53BC" w:rsidR="00B10B07" w:rsidRPr="006027F4" w:rsidRDefault="00B36FC5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1608417441"/>
                <w:placeholder>
                  <w:docPart w:val="BECABA2F64DE496084E83B01742FD4D6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b/>
                    <w:color w:val="FF0000"/>
                    <w:sz w:val="16"/>
                    <w:szCs w:val="16"/>
                  </w:rPr>
                  <w:t>Должность подписанта</w:t>
                </w:r>
              </w:sdtContent>
            </w:sdt>
            <w:r w:rsidR="001617C8" w:rsidRPr="006027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A30F639" w14:textId="77777777" w:rsidR="006027F4" w:rsidRDefault="006027F4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36199AA" w14:textId="77777777" w:rsidR="006027F4" w:rsidRDefault="006027F4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0AA2339" w14:textId="1015E793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b/>
                <w:sz w:val="16"/>
                <w:szCs w:val="16"/>
              </w:rPr>
              <w:t>____________________/</w:t>
            </w:r>
            <w:r w:rsidR="001617C8" w:rsidRPr="006027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-1291042446"/>
                <w:placeholder>
                  <w:docPart w:val="F7DE0CA0FD2D4890820796679B6B648B"/>
                </w:placeholder>
                <w:showingPlcHdr/>
                <w15:color w:val="339966"/>
                <w:text/>
              </w:sdtPr>
              <w:sdtEndPr/>
              <w:sdtContent>
                <w:r w:rsidR="001617C8" w:rsidRPr="006027F4">
                  <w:rPr>
                    <w:rStyle w:val="af2"/>
                    <w:rFonts w:ascii="Verdana" w:hAnsi="Verdana"/>
                    <w:b/>
                    <w:color w:val="FF0000"/>
                    <w:sz w:val="16"/>
                    <w:szCs w:val="16"/>
                  </w:rPr>
                  <w:t>Подписант</w:t>
                </w:r>
              </w:sdtContent>
            </w:sdt>
            <w:r w:rsidR="001617C8" w:rsidRPr="006027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027F4"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14:paraId="1A15F69C" w14:textId="77777777" w:rsidR="00B10B07" w:rsidRPr="006027F4" w:rsidRDefault="00B10B07" w:rsidP="006027F4">
            <w:pPr>
              <w:tabs>
                <w:tab w:val="left" w:pos="426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6027F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14:paraId="729A119D" w14:textId="2F8BE151" w:rsidR="00CF6B61" w:rsidRPr="006027F4" w:rsidRDefault="00CF6B61" w:rsidP="006027F4">
      <w:pPr>
        <w:spacing w:line="240" w:lineRule="auto"/>
        <w:rPr>
          <w:rFonts w:ascii="Verdana" w:eastAsia="Times New Roman" w:hAnsi="Verdana" w:cs="Times New Roman"/>
          <w:sz w:val="16"/>
          <w:szCs w:val="16"/>
        </w:rPr>
      </w:pPr>
    </w:p>
    <w:sectPr w:rsidR="00CF6B61" w:rsidRPr="006027F4" w:rsidSect="00E6495D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84" w:right="424" w:bottom="1135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88D9" w14:textId="77777777" w:rsidR="00091E14" w:rsidRDefault="00091E14">
      <w:pPr>
        <w:spacing w:after="0" w:line="240" w:lineRule="auto"/>
      </w:pPr>
      <w:r>
        <w:separator/>
      </w:r>
    </w:p>
  </w:endnote>
  <w:endnote w:type="continuationSeparator" w:id="0">
    <w:p w14:paraId="2E278C97" w14:textId="77777777" w:rsidR="00091E14" w:rsidRDefault="000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8DA1" w14:textId="02A80DCF" w:rsidR="00091E14" w:rsidRPr="00C5554E" w:rsidRDefault="00091E14" w:rsidP="002F3843">
    <w:pPr>
      <w:pStyle w:val="a7"/>
      <w:tabs>
        <w:tab w:val="clear" w:pos="9355"/>
        <w:tab w:val="right" w:pos="9638"/>
      </w:tabs>
      <w:rPr>
        <w:rFonts w:ascii="Verdana" w:hAnsi="Verdana"/>
        <w:sz w:val="14"/>
        <w:lang w:val="en-US"/>
      </w:rPr>
    </w:pPr>
    <w:r w:rsidRPr="00C5554E">
      <w:rPr>
        <w:rFonts w:ascii="Verdana" w:hAnsi="Verdana"/>
        <w:sz w:val="14"/>
      </w:rPr>
      <w:tab/>
    </w:r>
    <w:r w:rsidRPr="00C5554E">
      <w:rPr>
        <w:rFonts w:ascii="Verdana" w:hAnsi="Verdana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41E5" w14:textId="77777777" w:rsidR="00091E14" w:rsidRDefault="00091E14">
      <w:pPr>
        <w:spacing w:after="0" w:line="240" w:lineRule="auto"/>
      </w:pPr>
      <w:r>
        <w:separator/>
      </w:r>
    </w:p>
  </w:footnote>
  <w:footnote w:type="continuationSeparator" w:id="0">
    <w:p w14:paraId="2FD55266" w14:textId="77777777" w:rsidR="00091E14" w:rsidRDefault="0009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A1F4" w14:textId="77777777" w:rsidR="00091E14" w:rsidRDefault="00B36FC5">
    <w:pPr>
      <w:pStyle w:val="a5"/>
    </w:pPr>
    <w:r>
      <w:rPr>
        <w:noProof/>
      </w:rPr>
      <w:pict w14:anchorId="53B4AC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99235" o:spid="_x0000_s2050" type="#_x0000_t75" style="position:absolute;margin-left:0;margin-top:0;width:458.9pt;height:676.9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1CD1" w14:textId="77777777" w:rsidR="00091E14" w:rsidRDefault="00B36FC5">
    <w:pPr>
      <w:pStyle w:val="a5"/>
    </w:pPr>
    <w:r>
      <w:rPr>
        <w:noProof/>
      </w:rPr>
      <w:pict w14:anchorId="555B7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99236" o:spid="_x0000_s2051" type="#_x0000_t75" style="position:absolute;margin-left:0;margin-top:0;width:458.9pt;height:676.9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2D60" w14:textId="77777777" w:rsidR="00091E14" w:rsidRDefault="00B36FC5">
    <w:pPr>
      <w:pStyle w:val="a5"/>
    </w:pPr>
    <w:r>
      <w:rPr>
        <w:noProof/>
      </w:rPr>
      <w:pict w14:anchorId="30721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299234" o:spid="_x0000_s2049" type="#_x0000_t75" style="position:absolute;margin-left:0;margin-top:0;width:458.9pt;height:676.9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504"/>
    <w:multiLevelType w:val="hybridMultilevel"/>
    <w:tmpl w:val="4BB2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0BCA"/>
    <w:multiLevelType w:val="hybridMultilevel"/>
    <w:tmpl w:val="4988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47379"/>
    <w:multiLevelType w:val="hybridMultilevel"/>
    <w:tmpl w:val="2DD0DBFA"/>
    <w:lvl w:ilvl="0" w:tplc="98F4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A16"/>
    <w:multiLevelType w:val="hybridMultilevel"/>
    <w:tmpl w:val="2C3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2E43C0"/>
    <w:multiLevelType w:val="hybridMultilevel"/>
    <w:tmpl w:val="9C001AE2"/>
    <w:lvl w:ilvl="0" w:tplc="7DAA6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5A24A22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6" w15:restartNumberingAfterBreak="0">
    <w:nsid w:val="380E26F4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7" w15:restartNumberingAfterBreak="0">
    <w:nsid w:val="3A365FAF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8" w15:restartNumberingAfterBreak="0">
    <w:nsid w:val="44FC4B20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9" w15:restartNumberingAfterBreak="0">
    <w:nsid w:val="455A4EEA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0" w15:restartNumberingAfterBreak="0">
    <w:nsid w:val="4D9A4C9C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1" w15:restartNumberingAfterBreak="0">
    <w:nsid w:val="54602217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2" w15:restartNumberingAfterBreak="0">
    <w:nsid w:val="58546193"/>
    <w:multiLevelType w:val="multilevel"/>
    <w:tmpl w:val="6C2425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  <w:szCs w:val="16"/>
      </w:rPr>
    </w:lvl>
    <w:lvl w:ilvl="1">
      <w:start w:val="1"/>
      <w:numFmt w:val="decimal"/>
      <w:lvlText w:val="%1.%2."/>
      <w:lvlJc w:val="left"/>
      <w:rPr>
        <w:rFonts w:cs="Times New Roman" w:hint="default"/>
        <w:b/>
        <w:sz w:val="16"/>
        <w:szCs w:val="16"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3" w15:restartNumberingAfterBreak="0">
    <w:nsid w:val="60D771FB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4" w15:restartNumberingAfterBreak="0">
    <w:nsid w:val="709B3998"/>
    <w:multiLevelType w:val="multilevel"/>
    <w:tmpl w:val="5EB6E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rPr>
        <w:rFonts w:cs="Times New Roman" w:hint="default"/>
        <w:b/>
      </w:rPr>
    </w:lvl>
    <w:lvl w:ilvl="2">
      <w:start w:val="1"/>
      <w:numFmt w:val="decimal"/>
      <w:lvlText w:val="%1.%2.%3."/>
      <w:lvlJc w:val="left"/>
      <w:rPr>
        <w:rFonts w:cs="Times New Roman" w:hint="default"/>
        <w:b/>
      </w:rPr>
    </w:lvl>
    <w:lvl w:ilvl="3">
      <w:start w:val="1"/>
      <w:numFmt w:val="bullet"/>
      <w:lvlText w:val="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15" w15:restartNumberingAfterBreak="0">
    <w:nsid w:val="71B87FD8"/>
    <w:multiLevelType w:val="hybridMultilevel"/>
    <w:tmpl w:val="AAD2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F4iVbgEpf3XMh6AfiFaL6Ga+m7OC1seBW0xdiah9W7g0yIHqg960kd5vFF5tzNznlQoqkdf6f8pm/ew1LzFRA==" w:salt="wC60yJ0dfUo7SdK72eTHy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12"/>
    <w:rsid w:val="00003D16"/>
    <w:rsid w:val="000345BA"/>
    <w:rsid w:val="00047A94"/>
    <w:rsid w:val="00091E14"/>
    <w:rsid w:val="000931C7"/>
    <w:rsid w:val="000E2C11"/>
    <w:rsid w:val="001617C8"/>
    <w:rsid w:val="0017181A"/>
    <w:rsid w:val="00182C36"/>
    <w:rsid w:val="001A21E1"/>
    <w:rsid w:val="001E720A"/>
    <w:rsid w:val="0023010B"/>
    <w:rsid w:val="002657C1"/>
    <w:rsid w:val="002F3843"/>
    <w:rsid w:val="00351036"/>
    <w:rsid w:val="003900F4"/>
    <w:rsid w:val="0044269D"/>
    <w:rsid w:val="0049654D"/>
    <w:rsid w:val="004A1B1D"/>
    <w:rsid w:val="005722D1"/>
    <w:rsid w:val="005813E0"/>
    <w:rsid w:val="006027F4"/>
    <w:rsid w:val="00645E44"/>
    <w:rsid w:val="007152D9"/>
    <w:rsid w:val="00863312"/>
    <w:rsid w:val="0087690C"/>
    <w:rsid w:val="00976471"/>
    <w:rsid w:val="009C56A3"/>
    <w:rsid w:val="009F0BAC"/>
    <w:rsid w:val="00A1360B"/>
    <w:rsid w:val="00A46174"/>
    <w:rsid w:val="00A5578E"/>
    <w:rsid w:val="00A700AE"/>
    <w:rsid w:val="00A83F09"/>
    <w:rsid w:val="00A92E32"/>
    <w:rsid w:val="00A94468"/>
    <w:rsid w:val="00A9570D"/>
    <w:rsid w:val="00B10B07"/>
    <w:rsid w:val="00B26F5E"/>
    <w:rsid w:val="00B81CCD"/>
    <w:rsid w:val="00BC205A"/>
    <w:rsid w:val="00C127B5"/>
    <w:rsid w:val="00CA0544"/>
    <w:rsid w:val="00CC7F72"/>
    <w:rsid w:val="00CE5241"/>
    <w:rsid w:val="00CF6B61"/>
    <w:rsid w:val="00D64497"/>
    <w:rsid w:val="00D93442"/>
    <w:rsid w:val="00DD6114"/>
    <w:rsid w:val="00DF3B79"/>
    <w:rsid w:val="00E03290"/>
    <w:rsid w:val="00E26199"/>
    <w:rsid w:val="00E47304"/>
    <w:rsid w:val="00E6495D"/>
    <w:rsid w:val="00EC62B0"/>
    <w:rsid w:val="00FA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88DDA7"/>
  <w15:chartTrackingRefBased/>
  <w15:docId w15:val="{73F28BC6-EEE1-4C12-AEEF-A619E945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6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B61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unhideWhenUsed/>
    <w:rsid w:val="00CF6B6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F6B61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CF6B6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F6B61"/>
    <w:rPr>
      <w:rFonts w:eastAsia="Times New Roman" w:cs="Times New Roman"/>
    </w:rPr>
  </w:style>
  <w:style w:type="character" w:styleId="a9">
    <w:name w:val="Hyperlink"/>
    <w:basedOn w:val="a0"/>
    <w:uiPriority w:val="99"/>
    <w:unhideWhenUsed/>
    <w:rsid w:val="00CF6B61"/>
    <w:rPr>
      <w:rFonts w:cs="Times New Roman"/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B61"/>
    <w:rPr>
      <w:rFonts w:cs="Times New Roman"/>
      <w:color w:val="605E5C"/>
      <w:shd w:val="clear" w:color="auto" w:fill="E1DFDD"/>
    </w:rPr>
  </w:style>
  <w:style w:type="character" w:styleId="aa">
    <w:name w:val="annotation reference"/>
    <w:basedOn w:val="a0"/>
    <w:semiHidden/>
    <w:unhideWhenUsed/>
    <w:rsid w:val="00CF6B6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nhideWhenUsed/>
    <w:rsid w:val="00CF6B61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F6B61"/>
    <w:rPr>
      <w:rFonts w:eastAsia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B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6B61"/>
    <w:rPr>
      <w:rFonts w:eastAsia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6B6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6B61"/>
    <w:rPr>
      <w:rFonts w:ascii="Segoe UI" w:eastAsia="Times New Roman" w:hAnsi="Segoe UI" w:cs="Segoe UI"/>
      <w:sz w:val="18"/>
      <w:szCs w:val="18"/>
    </w:rPr>
  </w:style>
  <w:style w:type="character" w:customStyle="1" w:styleId="WW8Num8z1">
    <w:name w:val="WW8Num8z1"/>
    <w:locked/>
    <w:rsid w:val="00CF6B61"/>
    <w:rPr>
      <w:rFonts w:ascii="Symbol" w:hAnsi="Symbol"/>
      <w:color w:val="auto"/>
    </w:rPr>
  </w:style>
  <w:style w:type="paragraph" w:customStyle="1" w:styleId="ConsNormal">
    <w:name w:val="ConsNormal"/>
    <w:locked/>
    <w:rsid w:val="00CF6B6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Revision"/>
    <w:hidden/>
    <w:uiPriority w:val="99"/>
    <w:semiHidden/>
    <w:rsid w:val="00CF6B61"/>
    <w:pPr>
      <w:spacing w:after="0" w:line="240" w:lineRule="auto"/>
    </w:pPr>
    <w:rPr>
      <w:rFonts w:eastAsia="Times New Roman" w:cs="Times New Roman"/>
    </w:rPr>
  </w:style>
  <w:style w:type="character" w:styleId="af2">
    <w:name w:val="Placeholder Text"/>
    <w:basedOn w:val="a0"/>
    <w:uiPriority w:val="99"/>
    <w:semiHidden/>
    <w:rsid w:val="00CF6B61"/>
    <w:rPr>
      <w:rFonts w:cs="Times New Roman"/>
      <w:color w:val="808080"/>
    </w:rPr>
  </w:style>
  <w:style w:type="character" w:customStyle="1" w:styleId="10">
    <w:name w:val="Стиль1"/>
    <w:basedOn w:val="a0"/>
    <w:uiPriority w:val="1"/>
    <w:rsid w:val="00CF6B61"/>
    <w:rPr>
      <w:rFonts w:cs="Times New Roman"/>
      <w:b/>
    </w:rPr>
  </w:style>
  <w:style w:type="character" w:customStyle="1" w:styleId="2">
    <w:name w:val="Стиль2"/>
    <w:basedOn w:val="a0"/>
    <w:uiPriority w:val="1"/>
    <w:rsid w:val="00CF6B61"/>
    <w:rPr>
      <w:rFonts w:cs="Times New Roman"/>
      <w:b/>
    </w:rPr>
  </w:style>
  <w:style w:type="character" w:customStyle="1" w:styleId="3">
    <w:name w:val="Стиль3"/>
    <w:basedOn w:val="a0"/>
    <w:uiPriority w:val="1"/>
    <w:rsid w:val="00CF6B61"/>
    <w:rPr>
      <w:rFonts w:cs="Times New Roman"/>
      <w:b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6B61"/>
    <w:rPr>
      <w:rFonts w:cs="Times New Roman"/>
      <w:color w:val="605E5C"/>
      <w:shd w:val="clear" w:color="auto" w:fill="E1DFDD"/>
    </w:rPr>
  </w:style>
  <w:style w:type="paragraph" w:customStyle="1" w:styleId="31">
    <w:name w:val="Основной текст с отступом 31"/>
    <w:basedOn w:val="a"/>
    <w:locked/>
    <w:rsid w:val="005813E0"/>
    <w:pPr>
      <w:suppressAutoHyphens/>
      <w:spacing w:after="0" w:line="240" w:lineRule="atLeast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-transport@mosbrew.ru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141.101.192.3/RouteSheetPlan" TargetMode="External"/><Relationship Id="rId12" Type="http://schemas.openxmlformats.org/officeDocument/2006/relationships/hyperlink" Target="mailto:log_quality@mosbrew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m_all@mosbrew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oc_accounting@mosbrew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tl_doc@mosbrew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26F8D10A84E31BEC88F4473BDE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3C1EF0-DC34-44B2-A3DC-B76F9B59AF55}"/>
      </w:docPartPr>
      <w:docPartBody>
        <w:p w:rsidR="00C96BE1" w:rsidRDefault="00EA1934" w:rsidP="00EA1934">
          <w:pPr>
            <w:pStyle w:val="D4126F8D10A84E31BEC88F4473BDE7089"/>
          </w:pPr>
          <w:r w:rsidRPr="006027F4">
            <w:rPr>
              <w:rFonts w:ascii="Verdana" w:eastAsia="Times New Roman" w:hAnsi="Verdana" w:cs="Times New Roman"/>
              <w:b/>
              <w:color w:val="C00000"/>
              <w:sz w:val="16"/>
              <w:szCs w:val="16"/>
            </w:rPr>
            <w:t>№ Договора</w:t>
          </w:r>
        </w:p>
      </w:docPartBody>
    </w:docPart>
    <w:docPart>
      <w:docPartPr>
        <w:name w:val="EA10EA8F712943B892B8E1A120995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842A0-56A8-4A73-9561-74E2625AB4CE}"/>
      </w:docPartPr>
      <w:docPartBody>
        <w:p w:rsidR="00C96BE1" w:rsidRDefault="00645E40" w:rsidP="00645E40">
          <w:pPr>
            <w:pStyle w:val="EA10EA8F712943B892B8E1A120995B506"/>
          </w:pPr>
          <w:r w:rsidRPr="0017181A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050DFCAA2551455CBFA79F17B8DF78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EA2E7-00A6-4236-867A-6C038B454EB1}"/>
      </w:docPartPr>
      <w:docPartBody>
        <w:p w:rsidR="00C96BE1" w:rsidRDefault="00EA1934" w:rsidP="00EA1934">
          <w:pPr>
            <w:pStyle w:val="050DFCAA2551455CBFA79F17B8DF789F9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Доверенности/Устава</w:t>
          </w:r>
        </w:p>
      </w:docPartBody>
    </w:docPart>
    <w:docPart>
      <w:docPartPr>
        <w:name w:val="78E8BDFA2C014D94BF9B6DCB0AD0EF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497B1-733F-463D-AE74-55C871CE4CD5}"/>
      </w:docPartPr>
      <w:docPartBody>
        <w:p w:rsidR="00C96BE1" w:rsidRDefault="00EA1934" w:rsidP="00EA1934">
          <w:pPr>
            <w:pStyle w:val="78E8BDFA2C014D94BF9B6DCB0AD0EF869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Дата</w:t>
          </w:r>
        </w:p>
      </w:docPartBody>
    </w:docPart>
    <w:docPart>
      <w:docPartPr>
        <w:name w:val="32E42ECEF84E46C793A02F4400481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2A462E-AD0E-461E-BCDA-1C0BC41161E9}"/>
      </w:docPartPr>
      <w:docPartBody>
        <w:p w:rsidR="00C96BE1" w:rsidRDefault="00645E40" w:rsidP="00645E40">
          <w:pPr>
            <w:pStyle w:val="32E42ECEF84E46C793A02F44004817425"/>
          </w:pPr>
          <w:r w:rsidRPr="00A46174">
            <w:rPr>
              <w:rStyle w:val="a3"/>
              <w:rFonts w:ascii="Verdana" w:hAnsi="Verdana"/>
              <w:color w:val="FF0000"/>
              <w:sz w:val="16"/>
              <w:szCs w:val="16"/>
            </w:rPr>
            <w:t>Дата</w:t>
          </w:r>
        </w:p>
      </w:docPartBody>
    </w:docPart>
    <w:docPart>
      <w:docPartPr>
        <w:name w:val="E3EDEAA93ACC4B4D86FD75838EECD5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5F5B0-BAC8-46F2-B57E-52C4F5221A52}"/>
      </w:docPartPr>
      <w:docPartBody>
        <w:p w:rsidR="00C96BE1" w:rsidRDefault="00EA1934" w:rsidP="00EA1934">
          <w:pPr>
            <w:pStyle w:val="E3EDEAA93ACC4B4D86FD75838EECD5378"/>
          </w:pPr>
          <w:r w:rsidRPr="006027F4">
            <w:rPr>
              <w:rFonts w:ascii="Verdana" w:eastAsia="Times New Roman" w:hAnsi="Verdana" w:cs="Times New Roman"/>
              <w:b/>
              <w:color w:val="FF0000"/>
              <w:sz w:val="16"/>
              <w:szCs w:val="16"/>
            </w:rPr>
            <w:t>Наименование Экспедитора</w:t>
          </w:r>
        </w:p>
      </w:docPartBody>
    </w:docPart>
    <w:docPart>
      <w:docPartPr>
        <w:name w:val="E02A14F3845847D8BD76C75ACB943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4693C-44BF-42B8-A0B7-F71F571F8865}"/>
      </w:docPartPr>
      <w:docPartBody>
        <w:p w:rsidR="00C96BE1" w:rsidRDefault="00EA1934" w:rsidP="00EA1934">
          <w:pPr>
            <w:pStyle w:val="E02A14F3845847D8BD76C75ACB9436158"/>
          </w:pPr>
          <w:r w:rsidRPr="006027F4">
            <w:rPr>
              <w:rFonts w:ascii="Verdana" w:eastAsia="Times New Roman" w:hAnsi="Verdana" w:cs="Times New Roman"/>
              <w:color w:val="FF0000"/>
              <w:sz w:val="16"/>
              <w:szCs w:val="16"/>
            </w:rPr>
            <w:t>Подписант Экспедитора</w:t>
          </w:r>
        </w:p>
      </w:docPartBody>
    </w:docPart>
    <w:docPart>
      <w:docPartPr>
        <w:name w:val="7C6BA141E48A4A2C9890958E2EC7B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734076-BA94-439C-884F-08C65C28021D}"/>
      </w:docPartPr>
      <w:docPartBody>
        <w:p w:rsidR="00C96BE1" w:rsidRDefault="00EA1934" w:rsidP="00EA1934">
          <w:pPr>
            <w:pStyle w:val="7C6BA141E48A4A2C9890958E2EC7B91F8"/>
          </w:pPr>
          <w:r w:rsidRPr="006027F4">
            <w:rPr>
              <w:rFonts w:ascii="Verdana" w:eastAsia="Times New Roman" w:hAnsi="Verdana" w:cs="Times New Roman"/>
              <w:color w:val="FF0000"/>
              <w:sz w:val="16"/>
              <w:szCs w:val="16"/>
            </w:rPr>
            <w:t>Указать домен Экспедитора</w:t>
          </w:r>
        </w:p>
      </w:docPartBody>
    </w:docPart>
    <w:docPart>
      <w:docPartPr>
        <w:name w:val="D4D024C4B9694371AFD628697DBD6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FA0DA-A87C-45A1-B0D0-0B92A845F08C}"/>
      </w:docPartPr>
      <w:docPartBody>
        <w:p w:rsidR="00C96BE1" w:rsidRDefault="00EA1934" w:rsidP="00EA1934">
          <w:pPr>
            <w:pStyle w:val="D4D024C4B9694371AFD628697DBD61ED8"/>
          </w:pPr>
          <w:r w:rsidRPr="006027F4">
            <w:rPr>
              <w:rFonts w:ascii="Verdana" w:hAnsi="Verdana"/>
              <w:color w:val="FF0000"/>
              <w:sz w:val="16"/>
              <w:szCs w:val="16"/>
              <w:lang w:val="en-US"/>
            </w:rPr>
            <w:t>E-mail</w:t>
          </w:r>
        </w:p>
      </w:docPartBody>
    </w:docPart>
    <w:docPart>
      <w:docPartPr>
        <w:name w:val="6B5F09D890AE41B5A92C23DA7D489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1A7E25-37E7-413A-809B-354103893C45}"/>
      </w:docPartPr>
      <w:docPartBody>
        <w:p w:rsidR="00C96BE1" w:rsidRDefault="00EA1934" w:rsidP="00EA1934">
          <w:pPr>
            <w:pStyle w:val="6B5F09D890AE41B5A92C23DA7D4891758"/>
          </w:pPr>
          <w:r w:rsidRPr="006027F4">
            <w:rPr>
              <w:rFonts w:ascii="Verdana" w:hAnsi="Verdana"/>
              <w:color w:val="FF0000"/>
              <w:sz w:val="16"/>
              <w:szCs w:val="16"/>
              <w:lang w:val="en-US"/>
            </w:rPr>
            <w:t>E-mail</w:t>
          </w:r>
        </w:p>
      </w:docPartBody>
    </w:docPart>
    <w:docPart>
      <w:docPartPr>
        <w:name w:val="C7345C104AF54396B3754FCD4E8A8F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7F6A3-F029-4AA5-BBA7-33438EC87773}"/>
      </w:docPartPr>
      <w:docPartBody>
        <w:p w:rsidR="00C96BE1" w:rsidRDefault="00EA1934" w:rsidP="00EA1934">
          <w:pPr>
            <w:pStyle w:val="C7345C104AF54396B3754FCD4E8A8FF58"/>
          </w:pPr>
          <w:r w:rsidRPr="006027F4">
            <w:rPr>
              <w:rFonts w:ascii="Verdana" w:hAnsi="Verdana"/>
              <w:color w:val="FF0000"/>
              <w:sz w:val="16"/>
              <w:szCs w:val="16"/>
              <w:lang w:val="en-US"/>
            </w:rPr>
            <w:t>E-mail</w:t>
          </w:r>
        </w:p>
      </w:docPartBody>
    </w:docPart>
    <w:docPart>
      <w:docPartPr>
        <w:name w:val="CABB7F4E4F8A412287CD01658C430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A87DE-29C2-4FA5-BAE0-B387C4F2742B}"/>
      </w:docPartPr>
      <w:docPartBody>
        <w:p w:rsidR="00C96BE1" w:rsidRDefault="00EA1934" w:rsidP="00EA1934">
          <w:pPr>
            <w:pStyle w:val="CABB7F4E4F8A412287CD01658C43062C8"/>
          </w:pPr>
          <w:r w:rsidRPr="006027F4">
            <w:rPr>
              <w:rFonts w:ascii="Verdana" w:hAnsi="Verdana"/>
              <w:color w:val="FF0000"/>
              <w:sz w:val="16"/>
              <w:szCs w:val="16"/>
              <w:lang w:val="en-US"/>
            </w:rPr>
            <w:t>E-mail</w:t>
          </w:r>
        </w:p>
      </w:docPartBody>
    </w:docPart>
    <w:docPart>
      <w:docPartPr>
        <w:name w:val="E8B24C91D3204270B0E0DA74CF025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D5C17-09BA-4ED9-8499-055C9938DA21}"/>
      </w:docPartPr>
      <w:docPartBody>
        <w:p w:rsidR="00C96BE1" w:rsidRDefault="00EA1934" w:rsidP="00EA1934">
          <w:pPr>
            <w:pStyle w:val="E8B24C91D3204270B0E0DA74CF0252A18"/>
          </w:pPr>
          <w:r w:rsidRPr="006027F4">
            <w:rPr>
              <w:rFonts w:ascii="Verdana" w:hAnsi="Verdana"/>
              <w:b/>
              <w:color w:val="FF0000"/>
              <w:sz w:val="16"/>
              <w:szCs w:val="16"/>
            </w:rPr>
            <w:t>Наименование Экспедитора</w:t>
          </w:r>
        </w:p>
      </w:docPartBody>
    </w:docPart>
    <w:docPart>
      <w:docPartPr>
        <w:name w:val="AE1B642805394A81AC53641CCE09DB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C4FFD-DE37-41DF-8826-B5F3F9192C3F}"/>
      </w:docPartPr>
      <w:docPartBody>
        <w:p w:rsidR="00C96BE1" w:rsidRDefault="00EA1934" w:rsidP="00EA1934">
          <w:pPr>
            <w:pStyle w:val="AE1B642805394A81AC53641CCE09DB4D8"/>
          </w:pPr>
          <w:r w:rsidRPr="006027F4">
            <w:rPr>
              <w:rStyle w:val="a3"/>
              <w:rFonts w:ascii="Verdana" w:hAnsi="Verdana"/>
              <w:b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F3C467D97C184A7B9AF65BF78AE42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CB55C-C0CA-4D63-8778-4877D0EA8ABA}"/>
      </w:docPartPr>
      <w:docPartBody>
        <w:p w:rsidR="00C96BE1" w:rsidRDefault="00EA1934" w:rsidP="00EA1934">
          <w:pPr>
            <w:pStyle w:val="F3C467D97C184A7B9AF65BF78AE42EBE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BD7F2BB42B24FDAAD4A7EC1146738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A5654E-7EB5-49FA-9DC3-A64275E01256}"/>
      </w:docPartPr>
      <w:docPartBody>
        <w:p w:rsidR="00C96BE1" w:rsidRDefault="00EA1934" w:rsidP="00EA1934">
          <w:pPr>
            <w:pStyle w:val="BBD7F2BB42B24FDAAD4A7EC114673819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DDCF3B7B9E4429595FEAB1B93116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7B6AE-09D2-4BFF-812A-8AFDA2D966AA}"/>
      </w:docPartPr>
      <w:docPartBody>
        <w:p w:rsidR="00C96BE1" w:rsidRDefault="00EA1934" w:rsidP="00EA1934">
          <w:pPr>
            <w:pStyle w:val="BDDCF3B7B9E4429595FEAB1B93116A40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15332B3D5E8C448BA3584CC366CBA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E18D5-F2F2-4568-A0CE-58A37C20A40A}"/>
      </w:docPartPr>
      <w:docPartBody>
        <w:p w:rsidR="00C96BE1" w:rsidRDefault="00EA1934" w:rsidP="00EA1934">
          <w:pPr>
            <w:pStyle w:val="15332B3D5E8C448BA3584CC366CBA15D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3147407589374FB2BAAB5CAA00B93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3BF50-FB22-41A1-A428-0FCED49A65F5}"/>
      </w:docPartPr>
      <w:docPartBody>
        <w:p w:rsidR="00C96BE1" w:rsidRDefault="00EA1934" w:rsidP="00EA1934">
          <w:pPr>
            <w:pStyle w:val="3147407589374FB2BAAB5CAA00B936E6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665ED6B72A72474791337D5C9B8EF1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83D2A-48C8-46A1-B619-989004868FCA}"/>
      </w:docPartPr>
      <w:docPartBody>
        <w:p w:rsidR="00C96BE1" w:rsidRDefault="00EA1934" w:rsidP="00EA1934">
          <w:pPr>
            <w:pStyle w:val="665ED6B72A72474791337D5C9B8EF16F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E5123EC29FEB46F893DC7798C4520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2E6F1-280F-48C2-8EEC-F822DF91515A}"/>
      </w:docPartPr>
      <w:docPartBody>
        <w:p w:rsidR="00C96BE1" w:rsidRDefault="00EA1934" w:rsidP="00EA1934">
          <w:pPr>
            <w:pStyle w:val="E5123EC29FEB46F893DC7798C4520D6A8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BECABA2F64DE496084E83B01742FD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27CFA-17D6-4886-8DDC-11FC81AA59CD}"/>
      </w:docPartPr>
      <w:docPartBody>
        <w:p w:rsidR="00C96BE1" w:rsidRDefault="00EA1934" w:rsidP="00EA1934">
          <w:pPr>
            <w:pStyle w:val="BECABA2F64DE496084E83B01742FD4D68"/>
          </w:pPr>
          <w:r w:rsidRPr="006027F4">
            <w:rPr>
              <w:rStyle w:val="a3"/>
              <w:rFonts w:ascii="Verdana" w:hAnsi="Verdana"/>
              <w:b/>
              <w:color w:val="FF0000"/>
              <w:sz w:val="16"/>
              <w:szCs w:val="16"/>
            </w:rPr>
            <w:t>Должность подписанта</w:t>
          </w:r>
        </w:p>
      </w:docPartBody>
    </w:docPart>
    <w:docPart>
      <w:docPartPr>
        <w:name w:val="F7DE0CA0FD2D4890820796679B6B6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7793E-0ABB-40FE-ACC2-A5FFC10F4918}"/>
      </w:docPartPr>
      <w:docPartBody>
        <w:p w:rsidR="00C96BE1" w:rsidRDefault="00EA1934" w:rsidP="00EA1934">
          <w:pPr>
            <w:pStyle w:val="F7DE0CA0FD2D4890820796679B6B648B8"/>
          </w:pPr>
          <w:r w:rsidRPr="006027F4">
            <w:rPr>
              <w:rStyle w:val="a3"/>
              <w:rFonts w:ascii="Verdana" w:hAnsi="Verdana"/>
              <w:b/>
              <w:color w:val="FF0000"/>
              <w:sz w:val="16"/>
              <w:szCs w:val="16"/>
            </w:rPr>
            <w:t>Подписант</w:t>
          </w:r>
        </w:p>
      </w:docPartBody>
    </w:docPart>
    <w:docPart>
      <w:docPartPr>
        <w:name w:val="189DF6D04039476AB575C8A43EAE2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AC25A-A8D5-499A-8A66-DD2A2AC8FBED}"/>
      </w:docPartPr>
      <w:docPartBody>
        <w:p w:rsidR="00C96BE1" w:rsidRDefault="00EA1934" w:rsidP="00EA1934">
          <w:pPr>
            <w:pStyle w:val="189DF6D04039476AB575C8A43EAE291D7"/>
          </w:pPr>
          <w:r w:rsidRPr="006027F4">
            <w:rPr>
              <w:rFonts w:ascii="Verdana" w:hAnsi="Verdana"/>
              <w:color w:val="FF0000"/>
              <w:sz w:val="16"/>
              <w:szCs w:val="16"/>
              <w:lang w:val="en-US"/>
            </w:rPr>
            <w:t>E-mail</w:t>
          </w:r>
        </w:p>
      </w:docPartBody>
    </w:docPart>
    <w:docPart>
      <w:docPartPr>
        <w:name w:val="3F485C28B069429BBF5FF3CAFE63F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794D5-C2BE-4285-8842-80EF59C4B730}"/>
      </w:docPartPr>
      <w:docPartBody>
        <w:p w:rsidR="00C96BE1" w:rsidRDefault="00EA1934" w:rsidP="00EA1934">
          <w:pPr>
            <w:pStyle w:val="3F485C28B069429BBF5FF3CAFE63FED87"/>
          </w:pPr>
          <w:r w:rsidRPr="006027F4">
            <w:rPr>
              <w:rStyle w:val="a3"/>
              <w:rFonts w:ascii="Verdana" w:hAnsi="Verdana"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559A3569F544BA59B74DFBA00E76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A21ED-0BEC-440A-A735-46E8F5CE214A}"/>
      </w:docPartPr>
      <w:docPartBody>
        <w:p w:rsidR="00C96BE1" w:rsidRDefault="00EA1934" w:rsidP="00EA1934">
          <w:pPr>
            <w:pStyle w:val="2559A3569F544BA59B74DFBA00E760EB7"/>
          </w:pPr>
          <w:r w:rsidRPr="006027F4">
            <w:rPr>
              <w:rStyle w:val="a3"/>
              <w:rFonts w:ascii="Verdana" w:hAnsi="Verdana"/>
              <w:b/>
              <w:color w:val="FF0000"/>
              <w:sz w:val="16"/>
              <w:szCs w:val="16"/>
            </w:rPr>
            <w:t>Место для ввода текста.</w:t>
          </w:r>
        </w:p>
      </w:docPartBody>
    </w:docPart>
    <w:docPart>
      <w:docPartPr>
        <w:name w:val="2ADC8A78408948CC8B1BFDF4A1F8EB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2686-C2B5-4693-AD53-0B111424AB0B}"/>
      </w:docPartPr>
      <w:docPartBody>
        <w:p w:rsidR="00ED7E79" w:rsidRDefault="00EA1934" w:rsidP="00EA1934">
          <w:pPr>
            <w:pStyle w:val="2ADC8A78408948CC8B1BFDF4A1F8EB0D1"/>
          </w:pPr>
          <w:r w:rsidRPr="006027F4">
            <w:rPr>
              <w:rFonts w:ascii="Verdana" w:eastAsia="Times New Roman" w:hAnsi="Verdana" w:cs="Times New Roman"/>
              <w:color w:val="FF0000"/>
              <w:sz w:val="16"/>
              <w:szCs w:val="16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39"/>
    <w:rsid w:val="00645E40"/>
    <w:rsid w:val="00906211"/>
    <w:rsid w:val="00B95039"/>
    <w:rsid w:val="00C96BE1"/>
    <w:rsid w:val="00EA1934"/>
    <w:rsid w:val="00ED7E79"/>
    <w:rsid w:val="00FA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1934"/>
    <w:rPr>
      <w:rFonts w:cs="Times New Roman"/>
      <w:color w:val="808080"/>
    </w:rPr>
  </w:style>
  <w:style w:type="paragraph" w:customStyle="1" w:styleId="EA10EA8F712943B892B8E1A120995B506">
    <w:name w:val="EA10EA8F712943B892B8E1A120995B506"/>
    <w:rsid w:val="00645E40"/>
    <w:rPr>
      <w:rFonts w:eastAsiaTheme="minorHAnsi"/>
      <w:lang w:eastAsia="en-US"/>
    </w:rPr>
  </w:style>
  <w:style w:type="paragraph" w:customStyle="1" w:styleId="32E42ECEF84E46C793A02F44004817425">
    <w:name w:val="32E42ECEF84E46C793A02F44004817425"/>
    <w:rsid w:val="00645E40"/>
    <w:rPr>
      <w:rFonts w:eastAsiaTheme="minorHAnsi"/>
      <w:lang w:eastAsia="en-US"/>
    </w:rPr>
  </w:style>
  <w:style w:type="paragraph" w:customStyle="1" w:styleId="D4126F8D10A84E31BEC88F4473BDE7089">
    <w:name w:val="D4126F8D10A84E31BEC88F4473BDE7089"/>
    <w:rsid w:val="00EA1934"/>
    <w:rPr>
      <w:rFonts w:eastAsiaTheme="minorHAnsi"/>
      <w:lang w:eastAsia="en-US"/>
    </w:rPr>
  </w:style>
  <w:style w:type="paragraph" w:customStyle="1" w:styleId="2ADC8A78408948CC8B1BFDF4A1F8EB0D1">
    <w:name w:val="2ADC8A78408948CC8B1BFDF4A1F8EB0D1"/>
    <w:rsid w:val="00EA1934"/>
    <w:rPr>
      <w:rFonts w:eastAsiaTheme="minorHAnsi"/>
      <w:lang w:eastAsia="en-US"/>
    </w:rPr>
  </w:style>
  <w:style w:type="paragraph" w:customStyle="1" w:styleId="E3EDEAA93ACC4B4D86FD75838EECD5378">
    <w:name w:val="E3EDEAA93ACC4B4D86FD75838EECD5378"/>
    <w:rsid w:val="00EA1934"/>
    <w:rPr>
      <w:rFonts w:eastAsiaTheme="minorHAnsi"/>
      <w:lang w:eastAsia="en-US"/>
    </w:rPr>
  </w:style>
  <w:style w:type="paragraph" w:customStyle="1" w:styleId="E02A14F3845847D8BD76C75ACB9436158">
    <w:name w:val="E02A14F3845847D8BD76C75ACB9436158"/>
    <w:rsid w:val="00EA1934"/>
    <w:rPr>
      <w:rFonts w:eastAsiaTheme="minorHAnsi"/>
      <w:lang w:eastAsia="en-US"/>
    </w:rPr>
  </w:style>
  <w:style w:type="paragraph" w:customStyle="1" w:styleId="050DFCAA2551455CBFA79F17B8DF789F9">
    <w:name w:val="050DFCAA2551455CBFA79F17B8DF789F9"/>
    <w:rsid w:val="00EA1934"/>
    <w:rPr>
      <w:rFonts w:eastAsiaTheme="minorHAnsi"/>
      <w:lang w:eastAsia="en-US"/>
    </w:rPr>
  </w:style>
  <w:style w:type="paragraph" w:customStyle="1" w:styleId="78E8BDFA2C014D94BF9B6DCB0AD0EF869">
    <w:name w:val="78E8BDFA2C014D94BF9B6DCB0AD0EF869"/>
    <w:rsid w:val="00EA1934"/>
    <w:rPr>
      <w:rFonts w:eastAsiaTheme="minorHAnsi"/>
      <w:lang w:eastAsia="en-US"/>
    </w:rPr>
  </w:style>
  <w:style w:type="paragraph" w:customStyle="1" w:styleId="7C6BA141E48A4A2C9890958E2EC7B91F8">
    <w:name w:val="7C6BA141E48A4A2C9890958E2EC7B91F8"/>
    <w:rsid w:val="00EA1934"/>
    <w:rPr>
      <w:rFonts w:eastAsiaTheme="minorHAnsi"/>
      <w:lang w:eastAsia="en-US"/>
    </w:rPr>
  </w:style>
  <w:style w:type="paragraph" w:customStyle="1" w:styleId="189DF6D04039476AB575C8A43EAE291D7">
    <w:name w:val="189DF6D04039476AB575C8A43EAE291D7"/>
    <w:rsid w:val="00EA1934"/>
    <w:rPr>
      <w:rFonts w:eastAsiaTheme="minorHAnsi"/>
      <w:lang w:eastAsia="en-US"/>
    </w:rPr>
  </w:style>
  <w:style w:type="paragraph" w:customStyle="1" w:styleId="D4D024C4B9694371AFD628697DBD61ED8">
    <w:name w:val="D4D024C4B9694371AFD628697DBD61ED8"/>
    <w:rsid w:val="00EA1934"/>
    <w:rPr>
      <w:rFonts w:eastAsiaTheme="minorHAnsi"/>
      <w:lang w:eastAsia="en-US"/>
    </w:rPr>
  </w:style>
  <w:style w:type="paragraph" w:customStyle="1" w:styleId="6B5F09D890AE41B5A92C23DA7D4891758">
    <w:name w:val="6B5F09D890AE41B5A92C23DA7D4891758"/>
    <w:rsid w:val="00EA1934"/>
    <w:rPr>
      <w:rFonts w:eastAsiaTheme="minorHAnsi"/>
      <w:lang w:eastAsia="en-US"/>
    </w:rPr>
  </w:style>
  <w:style w:type="paragraph" w:customStyle="1" w:styleId="C7345C104AF54396B3754FCD4E8A8FF58">
    <w:name w:val="C7345C104AF54396B3754FCD4E8A8FF58"/>
    <w:rsid w:val="00EA1934"/>
    <w:rPr>
      <w:rFonts w:eastAsiaTheme="minorHAnsi"/>
      <w:lang w:eastAsia="en-US"/>
    </w:rPr>
  </w:style>
  <w:style w:type="paragraph" w:customStyle="1" w:styleId="CABB7F4E4F8A412287CD01658C43062C8">
    <w:name w:val="CABB7F4E4F8A412287CD01658C43062C8"/>
    <w:rsid w:val="00EA1934"/>
    <w:rPr>
      <w:rFonts w:eastAsiaTheme="minorHAnsi"/>
      <w:lang w:eastAsia="en-US"/>
    </w:rPr>
  </w:style>
  <w:style w:type="paragraph" w:customStyle="1" w:styleId="E8B24C91D3204270B0E0DA74CF0252A18">
    <w:name w:val="E8B24C91D3204270B0E0DA74CF0252A18"/>
    <w:rsid w:val="00EA1934"/>
    <w:rPr>
      <w:rFonts w:eastAsiaTheme="minorHAnsi"/>
      <w:lang w:eastAsia="en-US"/>
    </w:rPr>
  </w:style>
  <w:style w:type="paragraph" w:customStyle="1" w:styleId="3F485C28B069429BBF5FF3CAFE63FED87">
    <w:name w:val="3F485C28B069429BBF5FF3CAFE63FED87"/>
    <w:rsid w:val="00EA1934"/>
    <w:rPr>
      <w:rFonts w:eastAsiaTheme="minorHAnsi"/>
      <w:lang w:eastAsia="en-US"/>
    </w:rPr>
  </w:style>
  <w:style w:type="paragraph" w:customStyle="1" w:styleId="2559A3569F544BA59B74DFBA00E760EB7">
    <w:name w:val="2559A3569F544BA59B74DFBA00E760EB7"/>
    <w:rsid w:val="00EA1934"/>
    <w:rPr>
      <w:rFonts w:eastAsiaTheme="minorHAnsi"/>
      <w:lang w:eastAsia="en-US"/>
    </w:rPr>
  </w:style>
  <w:style w:type="paragraph" w:customStyle="1" w:styleId="AE1B642805394A81AC53641CCE09DB4D8">
    <w:name w:val="AE1B642805394A81AC53641CCE09DB4D8"/>
    <w:rsid w:val="00EA1934"/>
    <w:rPr>
      <w:rFonts w:eastAsiaTheme="minorHAnsi"/>
      <w:lang w:eastAsia="en-US"/>
    </w:rPr>
  </w:style>
  <w:style w:type="paragraph" w:customStyle="1" w:styleId="F3C467D97C184A7B9AF65BF78AE42EBE8">
    <w:name w:val="F3C467D97C184A7B9AF65BF78AE42EBE8"/>
    <w:rsid w:val="00EA1934"/>
    <w:rPr>
      <w:rFonts w:eastAsiaTheme="minorHAnsi"/>
      <w:lang w:eastAsia="en-US"/>
    </w:rPr>
  </w:style>
  <w:style w:type="paragraph" w:customStyle="1" w:styleId="BBD7F2BB42B24FDAAD4A7EC1146738198">
    <w:name w:val="BBD7F2BB42B24FDAAD4A7EC1146738198"/>
    <w:rsid w:val="00EA1934"/>
    <w:rPr>
      <w:rFonts w:eastAsiaTheme="minorHAnsi"/>
      <w:lang w:eastAsia="en-US"/>
    </w:rPr>
  </w:style>
  <w:style w:type="paragraph" w:customStyle="1" w:styleId="BDDCF3B7B9E4429595FEAB1B93116A408">
    <w:name w:val="BDDCF3B7B9E4429595FEAB1B93116A408"/>
    <w:rsid w:val="00EA1934"/>
    <w:rPr>
      <w:rFonts w:eastAsiaTheme="minorHAnsi"/>
      <w:lang w:eastAsia="en-US"/>
    </w:rPr>
  </w:style>
  <w:style w:type="paragraph" w:customStyle="1" w:styleId="15332B3D5E8C448BA3584CC366CBA15D8">
    <w:name w:val="15332B3D5E8C448BA3584CC366CBA15D8"/>
    <w:rsid w:val="00EA1934"/>
    <w:rPr>
      <w:rFonts w:eastAsiaTheme="minorHAnsi"/>
      <w:lang w:eastAsia="en-US"/>
    </w:rPr>
  </w:style>
  <w:style w:type="paragraph" w:customStyle="1" w:styleId="3147407589374FB2BAAB5CAA00B936E68">
    <w:name w:val="3147407589374FB2BAAB5CAA00B936E68"/>
    <w:rsid w:val="00EA1934"/>
    <w:rPr>
      <w:rFonts w:eastAsiaTheme="minorHAnsi"/>
      <w:lang w:eastAsia="en-US"/>
    </w:rPr>
  </w:style>
  <w:style w:type="paragraph" w:customStyle="1" w:styleId="665ED6B72A72474791337D5C9B8EF16F8">
    <w:name w:val="665ED6B72A72474791337D5C9B8EF16F8"/>
    <w:rsid w:val="00EA1934"/>
    <w:rPr>
      <w:rFonts w:eastAsiaTheme="minorHAnsi"/>
      <w:lang w:eastAsia="en-US"/>
    </w:rPr>
  </w:style>
  <w:style w:type="paragraph" w:customStyle="1" w:styleId="E5123EC29FEB46F893DC7798C4520D6A8">
    <w:name w:val="E5123EC29FEB46F893DC7798C4520D6A8"/>
    <w:rsid w:val="00EA1934"/>
    <w:rPr>
      <w:rFonts w:eastAsiaTheme="minorHAnsi"/>
      <w:lang w:eastAsia="en-US"/>
    </w:rPr>
  </w:style>
  <w:style w:type="paragraph" w:customStyle="1" w:styleId="BECABA2F64DE496084E83B01742FD4D68">
    <w:name w:val="BECABA2F64DE496084E83B01742FD4D68"/>
    <w:rsid w:val="00EA1934"/>
    <w:rPr>
      <w:rFonts w:eastAsiaTheme="minorHAnsi"/>
      <w:lang w:eastAsia="en-US"/>
    </w:rPr>
  </w:style>
  <w:style w:type="paragraph" w:customStyle="1" w:styleId="F7DE0CA0FD2D4890820796679B6B648B8">
    <w:name w:val="F7DE0CA0FD2D4890820796679B6B648B8"/>
    <w:rsid w:val="00EA193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Илья Русланович</dc:creator>
  <cp:keywords/>
  <dc:description/>
  <cp:lastModifiedBy>Taipova Karina</cp:lastModifiedBy>
  <cp:revision>3</cp:revision>
  <dcterms:created xsi:type="dcterms:W3CDTF">2021-09-03T12:51:00Z</dcterms:created>
  <dcterms:modified xsi:type="dcterms:W3CDTF">2022-03-23T14:29:00Z</dcterms:modified>
</cp:coreProperties>
</file>